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EC" w:rsidRPr="00E1014A" w:rsidRDefault="00BF5847" w:rsidP="00BF5847">
      <w:pPr>
        <w:spacing w:after="0" w:line="240" w:lineRule="auto"/>
        <w:rPr>
          <w:rFonts w:ascii="Bookman Old Style" w:hAnsi="Bookman Old Style" w:cs="Courier New"/>
          <w:b/>
          <w:szCs w:val="24"/>
        </w:rPr>
      </w:pPr>
      <w:r w:rsidRPr="00E1014A">
        <w:rPr>
          <w:rFonts w:ascii="Bookman Old Style" w:hAnsi="Bookman Old Style" w:cs="Courier New"/>
          <w:b/>
          <w:szCs w:val="24"/>
        </w:rPr>
        <w:tab/>
        <w:t xml:space="preserve"> </w:t>
      </w:r>
    </w:p>
    <w:p w:rsidR="00212DF1" w:rsidRDefault="00212DF1" w:rsidP="00212DF1">
      <w:pPr>
        <w:spacing w:after="0" w:line="240" w:lineRule="auto"/>
        <w:rPr>
          <w:rFonts w:ascii="Bookman Old Style" w:hAnsi="Bookman Old Style" w:cs="Courier New"/>
          <w:szCs w:val="24"/>
        </w:rPr>
      </w:pPr>
    </w:p>
    <w:p w:rsidR="00D77763" w:rsidRDefault="00D77763" w:rsidP="00212DF1">
      <w:pPr>
        <w:spacing w:after="0" w:line="240" w:lineRule="auto"/>
        <w:rPr>
          <w:rFonts w:ascii="Bookman Old Style" w:hAnsi="Bookman Old Style" w:cs="Courier New"/>
          <w:szCs w:val="24"/>
        </w:rPr>
      </w:pPr>
    </w:p>
    <w:p w:rsidR="00D77763" w:rsidRDefault="00D77763" w:rsidP="00212DF1">
      <w:pPr>
        <w:spacing w:after="0" w:line="240" w:lineRule="auto"/>
        <w:rPr>
          <w:rFonts w:ascii="Bookman Old Style" w:hAnsi="Bookman Old Style" w:cs="Courier New"/>
          <w:szCs w:val="24"/>
        </w:rPr>
      </w:pPr>
    </w:p>
    <w:p w:rsidR="00E426CE" w:rsidRPr="00E426CE" w:rsidRDefault="00E426CE" w:rsidP="00E426CE">
      <w:pPr>
        <w:spacing w:after="0" w:line="240" w:lineRule="auto"/>
        <w:rPr>
          <w:rFonts w:ascii="Century Gothic" w:eastAsia="Arial Unicode MS" w:hAnsi="Century Gothic" w:cs="Times New Roman"/>
          <w:i/>
          <w:sz w:val="24"/>
          <w:szCs w:val="20"/>
          <w:lang w:val="es-MX" w:eastAsia="es-MX"/>
        </w:rPr>
      </w:pPr>
    </w:p>
    <w:p w:rsidR="00D77763" w:rsidRDefault="00D77763" w:rsidP="00E426CE">
      <w:pPr>
        <w:spacing w:after="0" w:line="240" w:lineRule="auto"/>
        <w:jc w:val="center"/>
        <w:rPr>
          <w:rFonts w:ascii="Century Gothic" w:eastAsia="Arial Unicode MS" w:hAnsi="Century Gothic" w:cs="Times New Roman"/>
          <w:b/>
          <w:sz w:val="36"/>
          <w:szCs w:val="36"/>
          <w:lang w:val="es-MX" w:eastAsia="es-MX"/>
        </w:rPr>
      </w:pPr>
      <w:r w:rsidRPr="00D77763">
        <w:rPr>
          <w:rFonts w:ascii="Century Gothic" w:eastAsia="Arial Unicode MS" w:hAnsi="Century Gothic" w:cs="Times New Roman"/>
          <w:b/>
          <w:sz w:val="36"/>
          <w:szCs w:val="36"/>
          <w:lang w:val="es-MX" w:eastAsia="es-MX"/>
        </w:rPr>
        <w:t xml:space="preserve">BASES PARA CONCURSO INTERNO </w:t>
      </w:r>
    </w:p>
    <w:p w:rsidR="00D77763" w:rsidRPr="00D77763" w:rsidRDefault="00D77763" w:rsidP="00E426CE">
      <w:pPr>
        <w:spacing w:after="0" w:line="240" w:lineRule="auto"/>
        <w:jc w:val="center"/>
        <w:rPr>
          <w:rFonts w:ascii="Century Gothic" w:eastAsia="Arial Unicode MS" w:hAnsi="Century Gothic" w:cs="Times New Roman"/>
          <w:b/>
          <w:sz w:val="36"/>
          <w:szCs w:val="36"/>
          <w:lang w:val="es-MX" w:eastAsia="es-MX"/>
        </w:rPr>
      </w:pPr>
      <w:r w:rsidRPr="00D77763">
        <w:rPr>
          <w:rFonts w:ascii="Century Gothic" w:eastAsia="Arial Unicode MS" w:hAnsi="Century Gothic" w:cs="Times New Roman"/>
          <w:b/>
          <w:sz w:val="36"/>
          <w:szCs w:val="36"/>
          <w:lang w:val="es-MX" w:eastAsia="es-MX"/>
        </w:rPr>
        <w:t>DE ANTECEDENTES</w:t>
      </w:r>
    </w:p>
    <w:p w:rsidR="00D77763" w:rsidRPr="00D77763" w:rsidRDefault="00D77763" w:rsidP="00E426CE">
      <w:pPr>
        <w:spacing w:after="0" w:line="240" w:lineRule="auto"/>
        <w:jc w:val="center"/>
        <w:rPr>
          <w:rFonts w:ascii="Century Gothic" w:eastAsia="Arial Unicode MS" w:hAnsi="Century Gothic" w:cs="Times New Roman"/>
          <w:b/>
          <w:sz w:val="36"/>
          <w:szCs w:val="36"/>
          <w:lang w:val="es-MX" w:eastAsia="es-MX"/>
        </w:rPr>
      </w:pPr>
    </w:p>
    <w:p w:rsidR="00D77763" w:rsidRPr="00D77763" w:rsidRDefault="00D77763" w:rsidP="00E426CE">
      <w:pPr>
        <w:spacing w:after="0" w:line="240" w:lineRule="auto"/>
        <w:jc w:val="center"/>
        <w:rPr>
          <w:rFonts w:ascii="Century Gothic" w:eastAsia="Arial Unicode MS" w:hAnsi="Century Gothic" w:cs="Times New Roman"/>
          <w:b/>
          <w:sz w:val="36"/>
          <w:szCs w:val="36"/>
          <w:lang w:val="es-MX" w:eastAsia="es-MX"/>
        </w:rPr>
      </w:pPr>
      <w:r w:rsidRPr="00D77763">
        <w:rPr>
          <w:rFonts w:ascii="Century Gothic" w:eastAsia="Arial Unicode MS" w:hAnsi="Century Gothic" w:cs="Times New Roman"/>
          <w:b/>
          <w:sz w:val="36"/>
          <w:szCs w:val="36"/>
          <w:lang w:val="es-MX" w:eastAsia="es-MX"/>
        </w:rPr>
        <w:t>LEY N° 21.308</w:t>
      </w:r>
    </w:p>
    <w:p w:rsidR="00D77763" w:rsidRPr="00D77763" w:rsidRDefault="00242C7A" w:rsidP="00E426CE">
      <w:pPr>
        <w:spacing w:after="0" w:line="240" w:lineRule="auto"/>
        <w:jc w:val="center"/>
        <w:rPr>
          <w:rFonts w:ascii="Century Gothic" w:eastAsia="Arial Unicode MS" w:hAnsi="Century Gothic" w:cs="Times New Roman"/>
          <w:b/>
          <w:sz w:val="36"/>
          <w:szCs w:val="36"/>
          <w:lang w:val="es-MX" w:eastAsia="es-MX"/>
        </w:rPr>
      </w:pPr>
      <w:r>
        <w:rPr>
          <w:rFonts w:ascii="Century Gothic" w:eastAsia="Arial Unicode MS" w:hAnsi="Century Gothic" w:cs="Times New Roman"/>
          <w:b/>
          <w:sz w:val="36"/>
          <w:szCs w:val="36"/>
          <w:lang w:val="es-MX" w:eastAsia="es-MX"/>
        </w:rPr>
        <w:t xml:space="preserve"> “</w:t>
      </w:r>
      <w:r w:rsidR="00D77763" w:rsidRPr="00D77763">
        <w:rPr>
          <w:rFonts w:ascii="Century Gothic" w:eastAsia="Arial Unicode MS" w:hAnsi="Century Gothic" w:cs="Times New Roman"/>
          <w:b/>
          <w:sz w:val="36"/>
          <w:szCs w:val="36"/>
          <w:lang w:val="es-MX" w:eastAsia="es-MX"/>
        </w:rPr>
        <w:t>CONCEDE BENEFICIOS AL PERSONAL</w:t>
      </w:r>
    </w:p>
    <w:p w:rsidR="00E426CE" w:rsidRPr="00D77763" w:rsidRDefault="00D77763" w:rsidP="00E426CE">
      <w:pPr>
        <w:spacing w:after="0" w:line="240" w:lineRule="auto"/>
        <w:jc w:val="center"/>
        <w:rPr>
          <w:rFonts w:ascii="Century Gothic" w:eastAsia="Arial Unicode MS" w:hAnsi="Century Gothic" w:cs="Times New Roman"/>
          <w:b/>
          <w:sz w:val="36"/>
          <w:szCs w:val="36"/>
          <w:lang w:val="es-MX" w:eastAsia="es-MX"/>
        </w:rPr>
      </w:pPr>
      <w:r w:rsidRPr="00D77763">
        <w:rPr>
          <w:rFonts w:ascii="Century Gothic" w:eastAsia="Arial Unicode MS" w:hAnsi="Century Gothic" w:cs="Times New Roman"/>
          <w:b/>
          <w:sz w:val="36"/>
          <w:szCs w:val="36"/>
          <w:lang w:val="es-MX" w:eastAsia="es-MX"/>
        </w:rPr>
        <w:t xml:space="preserve"> DE LA ATENCIÓN PRIMARIA DE SALUD”</w:t>
      </w:r>
    </w:p>
    <w:p w:rsidR="00D77763" w:rsidRDefault="00D77763" w:rsidP="00E426CE">
      <w:pPr>
        <w:spacing w:after="0" w:line="240" w:lineRule="auto"/>
        <w:jc w:val="center"/>
        <w:rPr>
          <w:rFonts w:ascii="Century Gothic" w:eastAsia="Arial Unicode MS" w:hAnsi="Century Gothic" w:cs="Times New Roman"/>
          <w:b/>
          <w:sz w:val="36"/>
          <w:szCs w:val="36"/>
          <w:lang w:val="es-MX" w:eastAsia="es-MX"/>
        </w:rPr>
      </w:pPr>
    </w:p>
    <w:p w:rsidR="00D77763" w:rsidRDefault="00D77763" w:rsidP="00E426CE">
      <w:pPr>
        <w:spacing w:after="0" w:line="240" w:lineRule="auto"/>
        <w:jc w:val="center"/>
        <w:rPr>
          <w:rFonts w:ascii="Century Gothic" w:eastAsia="Arial Unicode MS" w:hAnsi="Century Gothic" w:cs="Times New Roman"/>
          <w:b/>
          <w:sz w:val="36"/>
          <w:szCs w:val="36"/>
          <w:lang w:val="es-MX" w:eastAsia="es-MX"/>
        </w:rPr>
      </w:pPr>
    </w:p>
    <w:p w:rsidR="00D77763" w:rsidRDefault="00D77763" w:rsidP="00E426CE">
      <w:pPr>
        <w:spacing w:after="0" w:line="240" w:lineRule="auto"/>
        <w:jc w:val="center"/>
        <w:rPr>
          <w:rFonts w:ascii="Century Gothic" w:eastAsia="Arial Unicode MS" w:hAnsi="Century Gothic" w:cs="Times New Roman"/>
          <w:b/>
          <w:sz w:val="36"/>
          <w:szCs w:val="36"/>
          <w:lang w:val="es-MX" w:eastAsia="es-MX"/>
        </w:rPr>
      </w:pPr>
    </w:p>
    <w:p w:rsidR="00D77763" w:rsidRPr="00D77763" w:rsidRDefault="00D77763" w:rsidP="00E426CE">
      <w:pPr>
        <w:spacing w:after="0" w:line="240" w:lineRule="auto"/>
        <w:jc w:val="center"/>
        <w:rPr>
          <w:rFonts w:ascii="Century Gothic" w:eastAsia="Arial Unicode MS" w:hAnsi="Century Gothic" w:cs="Times New Roman"/>
          <w:b/>
          <w:sz w:val="36"/>
          <w:szCs w:val="36"/>
          <w:lang w:val="es-MX" w:eastAsia="es-MX"/>
        </w:rPr>
      </w:pPr>
    </w:p>
    <w:p w:rsidR="00D77763" w:rsidRDefault="00D77763" w:rsidP="00E426CE">
      <w:pPr>
        <w:spacing w:after="0" w:line="240" w:lineRule="auto"/>
        <w:jc w:val="center"/>
        <w:rPr>
          <w:rFonts w:ascii="Century Gothic" w:eastAsia="Arial Unicode MS" w:hAnsi="Century Gothic" w:cs="Times New Roman"/>
          <w:b/>
          <w:sz w:val="36"/>
          <w:szCs w:val="36"/>
          <w:lang w:val="es-MX" w:eastAsia="es-MX"/>
        </w:rPr>
      </w:pPr>
      <w:r w:rsidRPr="00D77763">
        <w:rPr>
          <w:rFonts w:ascii="Century Gothic" w:eastAsia="Arial Unicode MS" w:hAnsi="Century Gothic" w:cs="Times New Roman"/>
          <w:b/>
          <w:sz w:val="36"/>
          <w:szCs w:val="36"/>
          <w:lang w:val="es-MX" w:eastAsia="es-MX"/>
        </w:rPr>
        <w:t xml:space="preserve">DEPARTAMENTO DE SALUD MUNICIPAL </w:t>
      </w:r>
    </w:p>
    <w:p w:rsidR="00D77763" w:rsidRPr="00D77763" w:rsidRDefault="00D77763" w:rsidP="00E426CE">
      <w:pPr>
        <w:spacing w:after="0" w:line="240" w:lineRule="auto"/>
        <w:jc w:val="center"/>
        <w:rPr>
          <w:rFonts w:ascii="Century Gothic" w:eastAsia="Arial Unicode MS" w:hAnsi="Century Gothic" w:cs="Times New Roman"/>
          <w:b/>
          <w:sz w:val="36"/>
          <w:szCs w:val="36"/>
          <w:lang w:val="es-MX" w:eastAsia="es-MX"/>
        </w:rPr>
      </w:pPr>
      <w:r w:rsidRPr="00D77763">
        <w:rPr>
          <w:rFonts w:ascii="Century Gothic" w:eastAsia="Arial Unicode MS" w:hAnsi="Century Gothic" w:cs="Times New Roman"/>
          <w:b/>
          <w:sz w:val="36"/>
          <w:szCs w:val="36"/>
          <w:lang w:val="es-MX" w:eastAsia="es-MX"/>
        </w:rPr>
        <w:t>DE HUALAÑÉ</w:t>
      </w:r>
    </w:p>
    <w:p w:rsidR="00E426CE" w:rsidRDefault="00E426CE" w:rsidP="00E426CE">
      <w:pPr>
        <w:spacing w:after="0" w:line="240" w:lineRule="auto"/>
        <w:ind w:firstLine="1560"/>
        <w:jc w:val="both"/>
        <w:rPr>
          <w:rFonts w:ascii="Century Gothic" w:eastAsia="Arial Unicode MS" w:hAnsi="Century Gothic" w:cs="Times New Roman"/>
          <w:b/>
          <w:sz w:val="24"/>
          <w:szCs w:val="20"/>
          <w:lang w:val="es-MX" w:eastAsia="es-MX"/>
        </w:rPr>
      </w:pPr>
    </w:p>
    <w:p w:rsidR="00C76FCE" w:rsidRPr="00E426CE" w:rsidRDefault="00C76FCE" w:rsidP="00E426CE">
      <w:pPr>
        <w:spacing w:after="0" w:line="240" w:lineRule="auto"/>
        <w:ind w:firstLine="1560"/>
        <w:jc w:val="both"/>
        <w:rPr>
          <w:rFonts w:ascii="Century Gothic" w:eastAsia="Arial Unicode MS" w:hAnsi="Century Gothic" w:cs="Times New Roman"/>
          <w:b/>
          <w:sz w:val="24"/>
          <w:szCs w:val="20"/>
          <w:lang w:val="es-MX" w:eastAsia="es-MX"/>
        </w:rPr>
      </w:pPr>
    </w:p>
    <w:p w:rsidR="00E426CE" w:rsidRPr="00E426CE" w:rsidRDefault="00E426CE" w:rsidP="00E426CE">
      <w:pPr>
        <w:spacing w:after="0" w:line="240" w:lineRule="auto"/>
        <w:ind w:firstLine="1560"/>
        <w:jc w:val="both"/>
        <w:rPr>
          <w:rFonts w:ascii="Century Gothic" w:eastAsia="Arial Unicode MS" w:hAnsi="Century Gothic" w:cs="Times New Roman"/>
          <w:b/>
          <w:sz w:val="24"/>
          <w:szCs w:val="20"/>
          <w:lang w:val="es-MX" w:eastAsia="es-MX"/>
        </w:rPr>
      </w:pPr>
    </w:p>
    <w:p w:rsidR="00E426CE" w:rsidRPr="00E426CE" w:rsidRDefault="00E426CE" w:rsidP="00E426CE">
      <w:pPr>
        <w:spacing w:after="0" w:line="240" w:lineRule="auto"/>
        <w:jc w:val="both"/>
        <w:rPr>
          <w:rFonts w:ascii="Century Gothic" w:eastAsia="Arial Unicode MS" w:hAnsi="Century Gothic" w:cs="Times New Roman"/>
          <w:b/>
          <w:sz w:val="24"/>
          <w:szCs w:val="20"/>
          <w:lang w:val="es-MX" w:eastAsia="es-MX"/>
        </w:rPr>
      </w:pPr>
    </w:p>
    <w:p w:rsidR="00E426CE" w:rsidRDefault="00E426CE"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Default="00D77763" w:rsidP="00E426CE">
      <w:pPr>
        <w:spacing w:after="0" w:line="240" w:lineRule="auto"/>
        <w:jc w:val="both"/>
        <w:rPr>
          <w:rFonts w:ascii="Century Gothic" w:eastAsia="Arial Unicode MS" w:hAnsi="Century Gothic" w:cs="Times New Roman"/>
          <w:b/>
          <w:sz w:val="24"/>
          <w:szCs w:val="20"/>
          <w:lang w:val="es-MX" w:eastAsia="es-MX"/>
        </w:rPr>
      </w:pPr>
    </w:p>
    <w:p w:rsidR="00D77763" w:rsidRPr="00E426CE" w:rsidRDefault="00D77763" w:rsidP="00E426CE">
      <w:pPr>
        <w:spacing w:after="0" w:line="240" w:lineRule="auto"/>
        <w:jc w:val="both"/>
        <w:rPr>
          <w:rFonts w:ascii="Century Gothic" w:eastAsia="Arial Unicode MS" w:hAnsi="Century Gothic" w:cs="Times New Roman"/>
          <w:b/>
          <w:sz w:val="24"/>
          <w:szCs w:val="20"/>
          <w:lang w:val="es-MX" w:eastAsia="es-MX"/>
        </w:rPr>
      </w:pPr>
    </w:p>
    <w:p w:rsidR="00E426CE" w:rsidRPr="00E426CE" w:rsidRDefault="00E426CE" w:rsidP="00E426CE">
      <w:pPr>
        <w:spacing w:after="0" w:line="240" w:lineRule="auto"/>
        <w:jc w:val="both"/>
        <w:rPr>
          <w:rFonts w:ascii="Century Gothic" w:eastAsia="Arial Unicode MS" w:hAnsi="Century Gothic" w:cs="Times New Roman"/>
          <w:sz w:val="20"/>
          <w:szCs w:val="20"/>
          <w:lang w:val="es-MX" w:eastAsia="es-MX"/>
        </w:rPr>
      </w:pPr>
      <w:proofErr w:type="spellStart"/>
      <w:r w:rsidRPr="00E426CE">
        <w:rPr>
          <w:rFonts w:ascii="Century Gothic" w:eastAsia="Arial Unicode MS" w:hAnsi="Century Gothic" w:cs="Times New Roman"/>
          <w:sz w:val="20"/>
          <w:szCs w:val="20"/>
          <w:lang w:val="es-MX" w:eastAsia="es-MX"/>
        </w:rPr>
        <w:t>Hualañé</w:t>
      </w:r>
      <w:proofErr w:type="spellEnd"/>
      <w:r w:rsidRPr="00E426CE">
        <w:rPr>
          <w:rFonts w:ascii="Century Gothic" w:eastAsia="Arial Unicode MS" w:hAnsi="Century Gothic" w:cs="Times New Roman"/>
          <w:sz w:val="20"/>
          <w:szCs w:val="20"/>
          <w:lang w:val="es-MX" w:eastAsia="es-MX"/>
        </w:rPr>
        <w:t>,</w:t>
      </w:r>
      <w:r w:rsidR="00FB3598">
        <w:rPr>
          <w:rFonts w:ascii="Century Gothic" w:eastAsia="Arial Unicode MS" w:hAnsi="Century Gothic" w:cs="Times New Roman"/>
          <w:sz w:val="20"/>
          <w:szCs w:val="20"/>
          <w:lang w:val="es-MX" w:eastAsia="es-MX"/>
        </w:rPr>
        <w:t xml:space="preserve"> </w:t>
      </w:r>
      <w:r w:rsidR="00D77763">
        <w:rPr>
          <w:rFonts w:ascii="Century Gothic" w:eastAsia="Arial Unicode MS" w:hAnsi="Century Gothic" w:cs="Times New Roman"/>
          <w:sz w:val="20"/>
          <w:szCs w:val="20"/>
          <w:lang w:val="es-MX" w:eastAsia="es-MX"/>
        </w:rPr>
        <w:t>OCTUBRE</w:t>
      </w:r>
      <w:r w:rsidR="003568BF">
        <w:rPr>
          <w:rFonts w:ascii="Century Gothic" w:eastAsia="Arial Unicode MS" w:hAnsi="Century Gothic" w:cs="Times New Roman"/>
          <w:sz w:val="20"/>
          <w:szCs w:val="20"/>
          <w:lang w:val="es-MX" w:eastAsia="es-MX"/>
        </w:rPr>
        <w:t xml:space="preserve"> de 202</w:t>
      </w:r>
      <w:r w:rsidR="003D4AD9">
        <w:rPr>
          <w:rFonts w:ascii="Century Gothic" w:eastAsia="Arial Unicode MS" w:hAnsi="Century Gothic" w:cs="Times New Roman"/>
          <w:sz w:val="20"/>
          <w:szCs w:val="20"/>
          <w:lang w:val="es-MX" w:eastAsia="es-MX"/>
        </w:rPr>
        <w:t>3</w:t>
      </w:r>
    </w:p>
    <w:p w:rsidR="00A3389E" w:rsidRDefault="00A3389E" w:rsidP="00336B8F">
      <w:pPr>
        <w:spacing w:after="0" w:line="360" w:lineRule="auto"/>
        <w:rPr>
          <w:rFonts w:ascii="Bookman Old Style" w:hAnsi="Bookman Old Style" w:cs="Courier New"/>
          <w:szCs w:val="24"/>
          <w:lang w:val="es-MX"/>
        </w:rPr>
      </w:pPr>
    </w:p>
    <w:p w:rsidR="00D77763" w:rsidRDefault="00D77763" w:rsidP="00336B8F">
      <w:pPr>
        <w:spacing w:after="0" w:line="360" w:lineRule="auto"/>
        <w:rPr>
          <w:rFonts w:ascii="Bookman Old Style" w:hAnsi="Bookman Old Style" w:cs="Courier New"/>
          <w:szCs w:val="24"/>
          <w:lang w:val="es-MX"/>
        </w:rPr>
      </w:pPr>
    </w:p>
    <w:p w:rsidR="00D77763" w:rsidRDefault="00D77763" w:rsidP="00336B8F">
      <w:pPr>
        <w:spacing w:after="0" w:line="360" w:lineRule="auto"/>
        <w:rPr>
          <w:rFonts w:ascii="Bookman Old Style" w:hAnsi="Bookman Old Style" w:cs="Courier New"/>
          <w:szCs w:val="24"/>
          <w:lang w:val="es-MX"/>
        </w:rPr>
      </w:pPr>
    </w:p>
    <w:p w:rsidR="00DA122F" w:rsidRPr="00DA122F" w:rsidRDefault="00DA122F" w:rsidP="00DA122F">
      <w:pPr>
        <w:spacing w:after="0" w:line="360" w:lineRule="auto"/>
        <w:rPr>
          <w:rFonts w:ascii="Bookman Old Style" w:hAnsi="Bookman Old Style" w:cs="Courier New"/>
          <w:b/>
          <w:bCs/>
          <w:szCs w:val="24"/>
          <w:lang w:val="es-ES"/>
        </w:rPr>
      </w:pPr>
      <w:r w:rsidRPr="00DA122F">
        <w:rPr>
          <w:rFonts w:ascii="Bookman Old Style" w:hAnsi="Bookman Old Style" w:cs="Courier New"/>
          <w:b/>
          <w:bCs/>
          <w:szCs w:val="24"/>
          <w:lang w:val="es-ES"/>
        </w:rPr>
        <w:t>DISPOSICIONES GENERALES</w:t>
      </w:r>
    </w:p>
    <w:p w:rsidR="00DA122F" w:rsidRDefault="00DA122F"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La I. Municipalidad de </w:t>
      </w:r>
      <w:proofErr w:type="spellStart"/>
      <w:r>
        <w:rPr>
          <w:rFonts w:ascii="Bookman Old Style" w:hAnsi="Bookman Old Style" w:cs="Courier New"/>
          <w:szCs w:val="24"/>
          <w:lang w:val="es-ES"/>
        </w:rPr>
        <w:t>Hualañé</w:t>
      </w:r>
      <w:proofErr w:type="spellEnd"/>
      <w:r>
        <w:rPr>
          <w:rFonts w:ascii="Bookman Old Style" w:hAnsi="Bookman Old Style" w:cs="Courier New"/>
          <w:szCs w:val="24"/>
          <w:lang w:val="es-ES"/>
        </w:rPr>
        <w:t xml:space="preserve">, a través de su Departamento de Salud </w:t>
      </w:r>
      <w:proofErr w:type="gramStart"/>
      <w:r>
        <w:rPr>
          <w:rFonts w:ascii="Bookman Old Style" w:hAnsi="Bookman Old Style" w:cs="Courier New"/>
          <w:szCs w:val="24"/>
          <w:lang w:val="es-ES"/>
        </w:rPr>
        <w:t xml:space="preserve">Municipal </w:t>
      </w:r>
      <w:r w:rsidRPr="00DA122F">
        <w:rPr>
          <w:rFonts w:ascii="Bookman Old Style" w:hAnsi="Bookman Old Style" w:cs="Courier New"/>
          <w:szCs w:val="24"/>
          <w:lang w:val="es-ES"/>
        </w:rPr>
        <w:t xml:space="preserve"> llama</w:t>
      </w:r>
      <w:proofErr w:type="gramEnd"/>
      <w:r w:rsidRPr="00DA122F">
        <w:rPr>
          <w:rFonts w:ascii="Bookman Old Style" w:hAnsi="Bookman Old Style" w:cs="Courier New"/>
          <w:szCs w:val="24"/>
          <w:lang w:val="es-ES"/>
        </w:rPr>
        <w:t xml:space="preserve"> a Concurso Interno </w:t>
      </w:r>
      <w:r>
        <w:rPr>
          <w:rFonts w:ascii="Bookman Old Style" w:hAnsi="Bookman Old Style" w:cs="Courier New"/>
          <w:szCs w:val="24"/>
          <w:lang w:val="es-ES"/>
        </w:rPr>
        <w:t xml:space="preserve"> de antecedentes </w:t>
      </w:r>
      <w:r w:rsidRPr="00DA122F">
        <w:rPr>
          <w:rFonts w:ascii="Bookman Old Style" w:hAnsi="Bookman Old Style" w:cs="Courier New"/>
          <w:szCs w:val="24"/>
          <w:lang w:val="es-ES"/>
        </w:rPr>
        <w:t>para proveer los cargos</w:t>
      </w:r>
      <w:r w:rsidR="00385C68">
        <w:rPr>
          <w:rFonts w:ascii="Bookman Old Style" w:hAnsi="Bookman Old Style" w:cs="Courier New"/>
          <w:szCs w:val="24"/>
          <w:lang w:val="es-ES"/>
        </w:rPr>
        <w:t xml:space="preserve"> </w:t>
      </w:r>
      <w:r w:rsidRPr="00DA122F">
        <w:rPr>
          <w:rFonts w:ascii="Bookman Old Style" w:hAnsi="Bookman Old Style" w:cs="Courier New"/>
          <w:szCs w:val="24"/>
          <w:lang w:val="es-ES"/>
        </w:rPr>
        <w:t>necesarios de la dotación</w:t>
      </w:r>
      <w:r>
        <w:rPr>
          <w:rFonts w:ascii="Bookman Old Style" w:hAnsi="Bookman Old Style" w:cs="Courier New"/>
          <w:szCs w:val="24"/>
          <w:lang w:val="es-ES"/>
        </w:rPr>
        <w:t xml:space="preserve"> de Establecimientos de Salud de la comuna,</w:t>
      </w:r>
      <w:r w:rsidRPr="00DA122F">
        <w:rPr>
          <w:rFonts w:ascii="Bookman Old Style" w:hAnsi="Bookman Old Style" w:cs="Courier New"/>
          <w:szCs w:val="24"/>
          <w:lang w:val="es-ES"/>
        </w:rPr>
        <w:t xml:space="preserve"> con la finalidad de</w:t>
      </w:r>
      <w:r>
        <w:rPr>
          <w:rFonts w:ascii="Bookman Old Style" w:hAnsi="Bookman Old Style" w:cs="Courier New"/>
          <w:szCs w:val="24"/>
          <w:lang w:val="es-ES"/>
        </w:rPr>
        <w:t xml:space="preserve"> </w:t>
      </w:r>
      <w:r w:rsidRPr="00DA122F">
        <w:rPr>
          <w:rFonts w:ascii="Bookman Old Style" w:hAnsi="Bookman Old Style" w:cs="Courier New"/>
          <w:szCs w:val="24"/>
          <w:lang w:val="es-ES"/>
        </w:rPr>
        <w:t>cumplir con lo establecido en el artículo 14 de la Ley N° 19.378 con ocasión de la</w:t>
      </w:r>
      <w:r>
        <w:rPr>
          <w:rFonts w:ascii="Bookman Old Style" w:hAnsi="Bookman Old Style" w:cs="Courier New"/>
          <w:szCs w:val="24"/>
          <w:lang w:val="es-ES"/>
        </w:rPr>
        <w:t xml:space="preserve"> </w:t>
      </w:r>
      <w:r w:rsidRPr="00DA122F">
        <w:rPr>
          <w:rFonts w:ascii="Bookman Old Style" w:hAnsi="Bookman Old Style" w:cs="Courier New"/>
          <w:szCs w:val="24"/>
          <w:lang w:val="es-ES"/>
        </w:rPr>
        <w:t xml:space="preserve">entrada en vigencia de la ley N° </w:t>
      </w:r>
      <w:r>
        <w:rPr>
          <w:rFonts w:ascii="Bookman Old Style" w:hAnsi="Bookman Old Style" w:cs="Courier New"/>
          <w:szCs w:val="24"/>
          <w:lang w:val="es-ES"/>
        </w:rPr>
        <w:t>21.308 del 2021 que “Concede Beneficios al Personal de la Atención Primaria de Salud”</w:t>
      </w:r>
    </w:p>
    <w:p w:rsidR="00DA122F" w:rsidRDefault="00DA122F" w:rsidP="00385C68">
      <w:pPr>
        <w:spacing w:after="0" w:line="360" w:lineRule="auto"/>
        <w:jc w:val="both"/>
        <w:rPr>
          <w:rFonts w:ascii="Bookman Old Style" w:hAnsi="Bookman Old Style" w:cs="Courier New"/>
          <w:szCs w:val="24"/>
          <w:lang w:val="es-ES"/>
        </w:rPr>
      </w:pPr>
      <w:r w:rsidRPr="00DA122F">
        <w:rPr>
          <w:rFonts w:ascii="Bookman Old Style" w:hAnsi="Bookman Old Style" w:cs="Courier New"/>
          <w:szCs w:val="24"/>
          <w:lang w:val="es-ES"/>
        </w:rPr>
        <w:t>El presente concurso</w:t>
      </w:r>
      <w:r>
        <w:rPr>
          <w:rFonts w:ascii="Bookman Old Style" w:hAnsi="Bookman Old Style" w:cs="Courier New"/>
          <w:szCs w:val="24"/>
          <w:lang w:val="es-ES"/>
        </w:rPr>
        <w:t xml:space="preserve"> interno</w:t>
      </w:r>
      <w:r w:rsidRPr="00DA122F">
        <w:rPr>
          <w:rFonts w:ascii="Bookman Old Style" w:hAnsi="Bookman Old Style" w:cs="Courier New"/>
          <w:szCs w:val="24"/>
          <w:lang w:val="es-ES"/>
        </w:rPr>
        <w:t xml:space="preserve"> consistirá en un procedimiento</w:t>
      </w:r>
      <w:r w:rsidR="00A32178">
        <w:rPr>
          <w:rFonts w:ascii="Bookman Old Style" w:hAnsi="Bookman Old Style" w:cs="Courier New"/>
          <w:szCs w:val="24"/>
          <w:lang w:val="es-ES"/>
        </w:rPr>
        <w:t xml:space="preserve"> en base a criterios de carácter </w:t>
      </w:r>
      <w:r w:rsidRPr="00DA122F">
        <w:rPr>
          <w:rFonts w:ascii="Bookman Old Style" w:hAnsi="Bookman Old Style" w:cs="Courier New"/>
          <w:szCs w:val="24"/>
          <w:lang w:val="es-ES"/>
        </w:rPr>
        <w:t>técnico</w:t>
      </w:r>
      <w:r w:rsidR="00A32178">
        <w:rPr>
          <w:rFonts w:ascii="Bookman Old Style" w:hAnsi="Bookman Old Style" w:cs="Courier New"/>
          <w:szCs w:val="24"/>
          <w:lang w:val="es-ES"/>
        </w:rPr>
        <w:t>,</w:t>
      </w:r>
      <w:r w:rsidRPr="00DA122F">
        <w:rPr>
          <w:rFonts w:ascii="Bookman Old Style" w:hAnsi="Bookman Old Style" w:cs="Courier New"/>
          <w:szCs w:val="24"/>
          <w:lang w:val="es-ES"/>
        </w:rPr>
        <w:t xml:space="preserve"> objetivo</w:t>
      </w:r>
      <w:r w:rsidR="00A32178">
        <w:rPr>
          <w:rFonts w:ascii="Bookman Old Style" w:hAnsi="Bookman Old Style" w:cs="Courier New"/>
          <w:szCs w:val="24"/>
          <w:lang w:val="es-ES"/>
        </w:rPr>
        <w:t>s y de transparencia</w:t>
      </w:r>
      <w:r w:rsidRPr="00DA122F">
        <w:rPr>
          <w:rFonts w:ascii="Bookman Old Style" w:hAnsi="Bookman Old Style" w:cs="Courier New"/>
          <w:szCs w:val="24"/>
          <w:lang w:val="es-ES"/>
        </w:rPr>
        <w:t xml:space="preserve"> en el que</w:t>
      </w:r>
      <w:r>
        <w:rPr>
          <w:rFonts w:ascii="Bookman Old Style" w:hAnsi="Bookman Old Style" w:cs="Courier New"/>
          <w:szCs w:val="24"/>
          <w:lang w:val="es-ES"/>
        </w:rPr>
        <w:t xml:space="preserve"> se ponderarán como factores de</w:t>
      </w:r>
      <w:r w:rsidRPr="00DA122F">
        <w:rPr>
          <w:rFonts w:ascii="Bookman Old Style" w:hAnsi="Bookman Old Style" w:cs="Courier New"/>
          <w:szCs w:val="24"/>
          <w:lang w:val="es-ES"/>
        </w:rPr>
        <w:t xml:space="preserve"> </w:t>
      </w:r>
      <w:r>
        <w:rPr>
          <w:rFonts w:ascii="Bookman Old Style" w:hAnsi="Bookman Old Style" w:cs="Courier New"/>
          <w:szCs w:val="24"/>
          <w:lang w:val="es-ES"/>
        </w:rPr>
        <w:t xml:space="preserve">evaluación la calificación, </w:t>
      </w:r>
      <w:r w:rsidRPr="00DA122F">
        <w:rPr>
          <w:rFonts w:ascii="Bookman Old Style" w:hAnsi="Bookman Old Style" w:cs="Courier New"/>
          <w:szCs w:val="24"/>
          <w:lang w:val="es-ES"/>
        </w:rPr>
        <w:t>experiencia</w:t>
      </w:r>
      <w:r>
        <w:rPr>
          <w:rFonts w:ascii="Bookman Old Style" w:hAnsi="Bookman Old Style" w:cs="Courier New"/>
          <w:szCs w:val="24"/>
          <w:lang w:val="es-ES"/>
        </w:rPr>
        <w:t xml:space="preserve"> y capacitación de los postulantes</w:t>
      </w:r>
      <w:r w:rsidR="00091685">
        <w:rPr>
          <w:rFonts w:ascii="Bookman Old Style" w:hAnsi="Bookman Old Style" w:cs="Courier New"/>
          <w:szCs w:val="24"/>
          <w:lang w:val="es-ES"/>
        </w:rPr>
        <w:t>, en cumplimiento con lo establecido en el artículo 14 del Reglamento de la ley N° 21.308</w:t>
      </w:r>
      <w:r w:rsidR="00A32178">
        <w:rPr>
          <w:rFonts w:ascii="Bookman Old Style" w:hAnsi="Bookman Old Style" w:cs="Courier New"/>
          <w:szCs w:val="24"/>
          <w:lang w:val="es-ES"/>
        </w:rPr>
        <w:t xml:space="preserve">. </w:t>
      </w:r>
      <w:r w:rsidRPr="00DA122F">
        <w:rPr>
          <w:rFonts w:ascii="Bookman Old Style" w:hAnsi="Bookman Old Style" w:cs="Courier New"/>
          <w:szCs w:val="24"/>
          <w:lang w:val="es-ES"/>
        </w:rPr>
        <w:t>Sobre la base de estos factores se asignará un puntaje, el cual operará como</w:t>
      </w:r>
      <w:r w:rsidR="00A32178">
        <w:rPr>
          <w:rFonts w:ascii="Bookman Old Style" w:hAnsi="Bookman Old Style" w:cs="Courier New"/>
          <w:szCs w:val="24"/>
          <w:lang w:val="es-ES"/>
        </w:rPr>
        <w:t xml:space="preserve"> </w:t>
      </w:r>
      <w:r w:rsidRPr="00DA122F">
        <w:rPr>
          <w:rFonts w:ascii="Bookman Old Style" w:hAnsi="Bookman Old Style" w:cs="Courier New"/>
          <w:szCs w:val="24"/>
          <w:lang w:val="es-ES"/>
        </w:rPr>
        <w:t>indicador selectivo para que la Comisión de Concurso procesa a seleccionar a los</w:t>
      </w:r>
      <w:r w:rsidR="00A32178">
        <w:rPr>
          <w:rFonts w:ascii="Bookman Old Style" w:hAnsi="Bookman Old Style" w:cs="Courier New"/>
          <w:szCs w:val="24"/>
          <w:lang w:val="es-ES"/>
        </w:rPr>
        <w:t xml:space="preserve"> </w:t>
      </w:r>
      <w:r w:rsidRPr="00DA122F">
        <w:rPr>
          <w:rFonts w:ascii="Bookman Old Style" w:hAnsi="Bookman Old Style" w:cs="Courier New"/>
          <w:szCs w:val="24"/>
          <w:lang w:val="es-ES"/>
        </w:rPr>
        <w:t>postulantes idóneos de acuerdo a los cargos a proveer.</w:t>
      </w:r>
    </w:p>
    <w:p w:rsidR="006A2A4F" w:rsidRDefault="006A2A4F" w:rsidP="00DA122F">
      <w:pPr>
        <w:spacing w:after="0" w:line="360" w:lineRule="auto"/>
        <w:rPr>
          <w:rFonts w:ascii="Bookman Old Style" w:hAnsi="Bookman Old Style" w:cs="Courier New"/>
          <w:szCs w:val="24"/>
          <w:lang w:val="es-ES"/>
        </w:rPr>
      </w:pPr>
    </w:p>
    <w:p w:rsidR="003D4AD9" w:rsidRDefault="003D4AD9" w:rsidP="00DA122F">
      <w:pPr>
        <w:spacing w:after="0" w:line="360" w:lineRule="auto"/>
        <w:rPr>
          <w:rFonts w:ascii="Bookman Old Style" w:hAnsi="Bookman Old Style" w:cs="Courier New"/>
          <w:szCs w:val="24"/>
          <w:lang w:val="es-ES"/>
        </w:rPr>
      </w:pPr>
    </w:p>
    <w:p w:rsidR="00A263A8" w:rsidRDefault="00A263A8" w:rsidP="00DA122F">
      <w:pPr>
        <w:spacing w:after="0" w:line="360" w:lineRule="auto"/>
        <w:rPr>
          <w:rFonts w:ascii="Bookman Old Style" w:hAnsi="Bookman Old Style" w:cs="Courier New"/>
          <w:szCs w:val="24"/>
          <w:lang w:val="es-ES"/>
        </w:rPr>
      </w:pPr>
      <w:r>
        <w:rPr>
          <w:rFonts w:ascii="Bookman Old Style" w:hAnsi="Bookman Old Style" w:cs="Courier New"/>
          <w:szCs w:val="24"/>
          <w:lang w:val="es-ES"/>
        </w:rPr>
        <w:t>HORAS Y CARGOS A PROVEER</w:t>
      </w:r>
    </w:p>
    <w:p w:rsidR="003D4AD9" w:rsidRDefault="003D4AD9" w:rsidP="00DA122F">
      <w:pPr>
        <w:spacing w:after="0" w:line="360" w:lineRule="auto"/>
        <w:rPr>
          <w:noProof/>
          <w:lang w:val="en-US"/>
        </w:rPr>
      </w:pPr>
    </w:p>
    <w:p w:rsidR="003D4AD9" w:rsidRDefault="003D4AD9" w:rsidP="00DA122F">
      <w:pPr>
        <w:spacing w:after="0" w:line="360" w:lineRule="auto"/>
        <w:rPr>
          <w:noProof/>
          <w:lang w:val="en-US"/>
        </w:rPr>
      </w:pPr>
    </w:p>
    <w:tbl>
      <w:tblPr>
        <w:tblW w:w="6900" w:type="dxa"/>
        <w:tblLook w:val="04A0" w:firstRow="1" w:lastRow="0" w:firstColumn="1" w:lastColumn="0" w:noHBand="0" w:noVBand="1"/>
      </w:tblPr>
      <w:tblGrid>
        <w:gridCol w:w="1200"/>
        <w:gridCol w:w="1200"/>
        <w:gridCol w:w="3300"/>
        <w:gridCol w:w="1200"/>
      </w:tblGrid>
      <w:tr w:rsidR="003D4AD9" w:rsidRPr="003D4AD9" w:rsidTr="003D4AD9">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Categorí</w:t>
            </w:r>
            <w:r w:rsidRPr="003D4AD9">
              <w:rPr>
                <w:rFonts w:ascii="Calibri" w:eastAsia="Times New Roman" w:hAnsi="Calibri" w:cs="Calibri"/>
                <w:b/>
                <w:bCs/>
                <w:color w:val="000000"/>
                <w:lang w:val="en-US"/>
              </w:rPr>
              <w:t>a</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b/>
                <w:bCs/>
                <w:color w:val="000000"/>
                <w:lang w:val="en-US"/>
              </w:rPr>
            </w:pPr>
            <w:r w:rsidRPr="003D4AD9">
              <w:rPr>
                <w:rFonts w:ascii="Calibri" w:eastAsia="Times New Roman" w:hAnsi="Calibri" w:cs="Calibri"/>
                <w:b/>
                <w:bCs/>
                <w:color w:val="000000"/>
                <w:lang w:val="en-US"/>
              </w:rPr>
              <w:t>N° de cargos</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b/>
                <w:bCs/>
                <w:color w:val="000000"/>
                <w:lang w:val="en-US"/>
              </w:rPr>
            </w:pPr>
            <w:r w:rsidRPr="003D4AD9">
              <w:rPr>
                <w:rFonts w:ascii="Calibri" w:eastAsia="Times New Roman" w:hAnsi="Calibri" w:cs="Calibri"/>
                <w:b/>
                <w:bCs/>
                <w:color w:val="000000"/>
                <w:lang w:val="en-US"/>
              </w:rPr>
              <w:t>Cargo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3D4AD9" w:rsidRPr="003D4AD9" w:rsidRDefault="003D4AD9" w:rsidP="003D4AD9">
            <w:pPr>
              <w:spacing w:after="0" w:line="240" w:lineRule="auto"/>
              <w:rPr>
                <w:rFonts w:ascii="Calibri" w:eastAsia="Times New Roman" w:hAnsi="Calibri" w:cs="Calibri"/>
                <w:b/>
                <w:bCs/>
                <w:color w:val="000000"/>
                <w:lang w:val="en-US"/>
              </w:rPr>
            </w:pPr>
            <w:r w:rsidRPr="003D4AD9">
              <w:rPr>
                <w:rFonts w:ascii="Calibri" w:eastAsia="Times New Roman" w:hAnsi="Calibri" w:cs="Calibri"/>
                <w:b/>
                <w:bCs/>
                <w:color w:val="000000"/>
                <w:lang w:val="en-US"/>
              </w:rPr>
              <w:t xml:space="preserve">Horas a </w:t>
            </w:r>
            <w:proofErr w:type="spellStart"/>
            <w:r w:rsidRPr="003D4AD9">
              <w:rPr>
                <w:rFonts w:ascii="Calibri" w:eastAsia="Times New Roman" w:hAnsi="Calibri" w:cs="Calibri"/>
                <w:b/>
                <w:bCs/>
                <w:color w:val="000000"/>
                <w:lang w:val="en-US"/>
              </w:rPr>
              <w:t>concursar</w:t>
            </w:r>
            <w:proofErr w:type="spellEnd"/>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B</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proofErr w:type="spellStart"/>
            <w:r w:rsidRPr="003D4AD9">
              <w:rPr>
                <w:rFonts w:ascii="Calibri" w:eastAsia="Times New Roman" w:hAnsi="Calibri" w:cs="Calibri"/>
                <w:color w:val="000000"/>
                <w:lang w:val="en-US"/>
              </w:rPr>
              <w:t>Psicólogo</w:t>
            </w:r>
            <w:proofErr w:type="spellEnd"/>
            <w:r w:rsidRPr="003D4AD9">
              <w:rPr>
                <w:rFonts w:ascii="Calibri" w:eastAsia="Times New Roman" w:hAnsi="Calibri" w:cs="Calibri"/>
                <w:color w:val="000000"/>
                <w:lang w:val="en-US"/>
              </w:rPr>
              <w:t>(a)</w:t>
            </w:r>
          </w:p>
        </w:tc>
        <w:tc>
          <w:tcPr>
            <w:tcW w:w="1200" w:type="dxa"/>
            <w:tcBorders>
              <w:top w:val="nil"/>
              <w:left w:val="nil"/>
              <w:bottom w:val="single" w:sz="4" w:space="0" w:color="auto"/>
              <w:right w:val="single" w:sz="4" w:space="0" w:color="auto"/>
            </w:tcBorders>
            <w:shd w:val="clear" w:color="auto" w:fill="auto"/>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B</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proofErr w:type="spellStart"/>
            <w:r w:rsidRPr="003D4AD9">
              <w:rPr>
                <w:rFonts w:ascii="Calibri" w:eastAsia="Times New Roman" w:hAnsi="Calibri" w:cs="Calibri"/>
                <w:color w:val="000000"/>
                <w:lang w:val="en-US"/>
              </w:rPr>
              <w:t>Trabajador</w:t>
            </w:r>
            <w:proofErr w:type="spellEnd"/>
            <w:r w:rsidRPr="003D4AD9">
              <w:rPr>
                <w:rFonts w:ascii="Calibri" w:eastAsia="Times New Roman" w:hAnsi="Calibri" w:cs="Calibri"/>
                <w:color w:val="000000"/>
                <w:lang w:val="en-US"/>
              </w:rPr>
              <w:t xml:space="preserve"> (a) Social</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B</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proofErr w:type="spellStart"/>
            <w:r w:rsidRPr="003D4AD9">
              <w:rPr>
                <w:rFonts w:ascii="Calibri" w:eastAsia="Times New Roman" w:hAnsi="Calibri" w:cs="Calibri"/>
                <w:color w:val="000000"/>
                <w:lang w:val="en-US"/>
              </w:rPr>
              <w:t>Kinesiólogo</w:t>
            </w:r>
            <w:proofErr w:type="spellEnd"/>
            <w:r w:rsidRPr="003D4AD9">
              <w:rPr>
                <w:rFonts w:ascii="Calibri" w:eastAsia="Times New Roman" w:hAnsi="Calibri" w:cs="Calibri"/>
                <w:color w:val="000000"/>
                <w:lang w:val="en-US"/>
              </w:rPr>
              <w:t>(a)</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B</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proofErr w:type="spellStart"/>
            <w:r w:rsidRPr="003D4AD9">
              <w:rPr>
                <w:rFonts w:ascii="Calibri" w:eastAsia="Times New Roman" w:hAnsi="Calibri" w:cs="Calibri"/>
                <w:color w:val="000000"/>
                <w:lang w:val="en-US"/>
              </w:rPr>
              <w:t>Tecnólogo</w:t>
            </w:r>
            <w:proofErr w:type="spellEnd"/>
            <w:r w:rsidRPr="003D4AD9">
              <w:rPr>
                <w:rFonts w:ascii="Calibri" w:eastAsia="Times New Roman" w:hAnsi="Calibri" w:cs="Calibri"/>
                <w:color w:val="000000"/>
                <w:lang w:val="en-US"/>
              </w:rPr>
              <w:t xml:space="preserve">(a) </w:t>
            </w:r>
            <w:proofErr w:type="spellStart"/>
            <w:r w:rsidRPr="003D4AD9">
              <w:rPr>
                <w:rFonts w:ascii="Calibri" w:eastAsia="Times New Roman" w:hAnsi="Calibri" w:cs="Calibri"/>
                <w:color w:val="000000"/>
                <w:lang w:val="en-US"/>
              </w:rPr>
              <w:t>Médico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C</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r w:rsidRPr="003D4AD9">
              <w:rPr>
                <w:rFonts w:ascii="Calibri" w:eastAsia="Times New Roman" w:hAnsi="Calibri" w:cs="Calibri"/>
                <w:color w:val="000000"/>
                <w:lang w:val="en-US"/>
              </w:rPr>
              <w:t xml:space="preserve">Tens </w:t>
            </w:r>
            <w:proofErr w:type="spellStart"/>
            <w:r w:rsidRPr="003D4AD9">
              <w:rPr>
                <w:rFonts w:ascii="Calibri" w:eastAsia="Times New Roman" w:hAnsi="Calibri" w:cs="Calibri"/>
                <w:color w:val="000000"/>
                <w:lang w:val="en-US"/>
              </w:rPr>
              <w:t>Vacunatorio</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C</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r w:rsidRPr="003D4AD9">
              <w:rPr>
                <w:rFonts w:ascii="Calibri" w:eastAsia="Times New Roman" w:hAnsi="Calibri" w:cs="Calibri"/>
                <w:color w:val="000000"/>
                <w:lang w:val="en-US"/>
              </w:rPr>
              <w:t>Tens Cardiovascular</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F</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1</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r w:rsidRPr="003D4AD9">
              <w:rPr>
                <w:rFonts w:ascii="Calibri" w:eastAsia="Times New Roman" w:hAnsi="Calibri" w:cs="Calibri"/>
                <w:color w:val="000000"/>
                <w:lang w:val="en-US"/>
              </w:rPr>
              <w:t>Conductor</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44</w:t>
            </w:r>
          </w:p>
        </w:tc>
      </w:tr>
      <w:tr w:rsidR="003D4AD9" w:rsidRPr="003D4AD9" w:rsidTr="003D4A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r w:rsidRPr="003D4AD9">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r w:rsidRPr="003D4AD9">
              <w:rPr>
                <w:rFonts w:ascii="Calibri" w:eastAsia="Times New Roman" w:hAnsi="Calibri" w:cs="Calibri"/>
                <w:color w:val="000000"/>
                <w:lang w:val="en-US"/>
              </w:rPr>
              <w:t> </w:t>
            </w:r>
          </w:p>
        </w:tc>
        <w:tc>
          <w:tcPr>
            <w:tcW w:w="33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rPr>
                <w:rFonts w:ascii="Calibri" w:eastAsia="Times New Roman" w:hAnsi="Calibri" w:cs="Calibri"/>
                <w:color w:val="000000"/>
                <w:lang w:val="en-US"/>
              </w:rPr>
            </w:pPr>
            <w:r w:rsidRPr="003D4AD9">
              <w:rPr>
                <w:rFonts w:ascii="Calibri" w:eastAsia="Times New Roman" w:hAnsi="Calibri" w:cs="Calibri"/>
                <w:color w:val="000000"/>
                <w:lang w:val="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3D4AD9" w:rsidRPr="003D4AD9" w:rsidRDefault="003D4AD9" w:rsidP="003D4AD9">
            <w:pPr>
              <w:spacing w:after="0" w:line="240" w:lineRule="auto"/>
              <w:jc w:val="center"/>
              <w:rPr>
                <w:rFonts w:ascii="Calibri" w:eastAsia="Times New Roman" w:hAnsi="Calibri" w:cs="Calibri"/>
                <w:color w:val="000000"/>
                <w:lang w:val="en-US"/>
              </w:rPr>
            </w:pPr>
            <w:r w:rsidRPr="003D4AD9">
              <w:rPr>
                <w:rFonts w:ascii="Calibri" w:eastAsia="Times New Roman" w:hAnsi="Calibri" w:cs="Calibri"/>
                <w:color w:val="000000"/>
                <w:lang w:val="en-US"/>
              </w:rPr>
              <w:t>308</w:t>
            </w:r>
          </w:p>
        </w:tc>
      </w:tr>
    </w:tbl>
    <w:p w:rsidR="003D4AD9" w:rsidRDefault="003D4AD9" w:rsidP="00DA122F">
      <w:pPr>
        <w:spacing w:after="0" w:line="360" w:lineRule="auto"/>
        <w:rPr>
          <w:rFonts w:ascii="Bookman Old Style" w:hAnsi="Bookman Old Style" w:cs="Courier New"/>
          <w:szCs w:val="24"/>
          <w:lang w:val="es-ES"/>
        </w:rPr>
      </w:pPr>
    </w:p>
    <w:p w:rsidR="00A263A8" w:rsidRDefault="00A263A8" w:rsidP="00DA122F">
      <w:pPr>
        <w:spacing w:after="0" w:line="360" w:lineRule="auto"/>
        <w:rPr>
          <w:rFonts w:ascii="Bookman Old Style" w:hAnsi="Bookman Old Style" w:cs="Courier New"/>
          <w:szCs w:val="24"/>
          <w:lang w:val="es-ES"/>
        </w:rPr>
      </w:pPr>
    </w:p>
    <w:p w:rsidR="00A263A8" w:rsidRDefault="00A263A8" w:rsidP="00DA122F">
      <w:pPr>
        <w:spacing w:after="0" w:line="360" w:lineRule="auto"/>
        <w:rPr>
          <w:rFonts w:ascii="Bookman Old Style" w:hAnsi="Bookman Old Style" w:cs="Courier New"/>
          <w:szCs w:val="24"/>
          <w:lang w:val="es-ES"/>
        </w:rPr>
      </w:pPr>
    </w:p>
    <w:p w:rsidR="00A94506" w:rsidRDefault="00A94506" w:rsidP="00DA122F">
      <w:pPr>
        <w:spacing w:after="0" w:line="360" w:lineRule="auto"/>
        <w:rPr>
          <w:rFonts w:ascii="Bookman Old Style" w:hAnsi="Bookman Old Style" w:cs="Courier New"/>
          <w:szCs w:val="24"/>
          <w:lang w:val="es-ES"/>
        </w:rPr>
      </w:pPr>
    </w:p>
    <w:p w:rsidR="00A263A8" w:rsidRDefault="00A263A8" w:rsidP="00DA122F">
      <w:pPr>
        <w:spacing w:after="0" w:line="360" w:lineRule="auto"/>
        <w:rPr>
          <w:rFonts w:ascii="Bookman Old Style" w:hAnsi="Bookman Old Style" w:cs="Courier New"/>
          <w:szCs w:val="24"/>
          <w:lang w:val="es-ES"/>
        </w:rPr>
      </w:pPr>
    </w:p>
    <w:p w:rsidR="00A263A8" w:rsidRPr="00385C68" w:rsidRDefault="00A263A8" w:rsidP="00385C68">
      <w:pPr>
        <w:spacing w:after="0" w:line="360" w:lineRule="auto"/>
        <w:jc w:val="both"/>
        <w:rPr>
          <w:rFonts w:ascii="Bookman Old Style" w:hAnsi="Bookman Old Style" w:cs="Courier New"/>
          <w:b/>
          <w:szCs w:val="24"/>
          <w:lang w:val="es-ES"/>
        </w:rPr>
      </w:pPr>
      <w:r w:rsidRPr="00385C68">
        <w:rPr>
          <w:rFonts w:ascii="Bookman Old Style" w:hAnsi="Bookman Old Style" w:cs="Courier New"/>
          <w:b/>
          <w:szCs w:val="24"/>
          <w:lang w:val="es-ES"/>
        </w:rPr>
        <w:lastRenderedPageBreak/>
        <w:t>REQUISITOS DE POSTULACIÓN:</w:t>
      </w:r>
    </w:p>
    <w:p w:rsidR="00A263A8" w:rsidRPr="00385C68" w:rsidRDefault="00A263A8" w:rsidP="00385C68">
      <w:pPr>
        <w:spacing w:after="0" w:line="360" w:lineRule="auto"/>
        <w:jc w:val="both"/>
        <w:rPr>
          <w:rFonts w:ascii="Bookman Old Style" w:hAnsi="Bookman Old Style" w:cs="Courier New"/>
          <w:b/>
          <w:szCs w:val="24"/>
          <w:lang w:val="es-ES"/>
        </w:rPr>
      </w:pPr>
      <w:r w:rsidRPr="00385C68">
        <w:rPr>
          <w:rFonts w:ascii="Bookman Old Style" w:hAnsi="Bookman Old Style" w:cs="Courier New"/>
          <w:b/>
          <w:szCs w:val="24"/>
          <w:lang w:val="es-ES"/>
        </w:rPr>
        <w:t xml:space="preserve">Requisitos Generales: </w:t>
      </w:r>
    </w:p>
    <w:p w:rsidR="000879B0" w:rsidRPr="000879B0" w:rsidRDefault="000879B0" w:rsidP="00385C68">
      <w:pPr>
        <w:spacing w:after="0" w:line="360" w:lineRule="auto"/>
        <w:jc w:val="both"/>
        <w:rPr>
          <w:rFonts w:ascii="Bookman Old Style" w:hAnsi="Bookman Old Style" w:cs="Courier New"/>
          <w:szCs w:val="24"/>
          <w:lang w:val="es-ES"/>
        </w:rPr>
      </w:pPr>
      <w:r w:rsidRPr="000879B0">
        <w:rPr>
          <w:rFonts w:ascii="Bookman Old Style" w:hAnsi="Bookman Old Style" w:cs="Courier New"/>
          <w:szCs w:val="24"/>
          <w:lang w:val="es-ES"/>
        </w:rPr>
        <w:t>En el presente concurso, podrán postular aquellos interesados que reúnan los requisitos</w:t>
      </w:r>
      <w:r>
        <w:rPr>
          <w:rFonts w:ascii="Bookman Old Style" w:hAnsi="Bookman Old Style" w:cs="Courier New"/>
          <w:szCs w:val="24"/>
          <w:lang w:val="es-ES"/>
        </w:rPr>
        <w:t xml:space="preserve"> </w:t>
      </w:r>
      <w:r w:rsidRPr="000879B0">
        <w:rPr>
          <w:rFonts w:ascii="Bookman Old Style" w:hAnsi="Bookman Old Style" w:cs="Courier New"/>
          <w:szCs w:val="24"/>
          <w:lang w:val="es-ES"/>
        </w:rPr>
        <w:t xml:space="preserve">generales de ingreso, establecidos en </w:t>
      </w:r>
      <w:r>
        <w:rPr>
          <w:rFonts w:ascii="Bookman Old Style" w:hAnsi="Bookman Old Style" w:cs="Courier New"/>
          <w:szCs w:val="24"/>
          <w:lang w:val="es-ES"/>
        </w:rPr>
        <w:t xml:space="preserve">el artículo 13 de </w:t>
      </w:r>
      <w:r w:rsidRPr="000879B0">
        <w:rPr>
          <w:rFonts w:ascii="Bookman Old Style" w:hAnsi="Bookman Old Style" w:cs="Courier New"/>
          <w:szCs w:val="24"/>
          <w:lang w:val="es-ES"/>
        </w:rPr>
        <w:t>la Ley 19.378, Estatuto de Atención Primaria de Salud</w:t>
      </w:r>
      <w:r>
        <w:rPr>
          <w:rFonts w:ascii="Bookman Old Style" w:hAnsi="Bookman Old Style" w:cs="Courier New"/>
          <w:szCs w:val="24"/>
          <w:lang w:val="es-ES"/>
        </w:rPr>
        <w:t xml:space="preserve"> </w:t>
      </w:r>
      <w:r w:rsidRPr="000879B0">
        <w:rPr>
          <w:rFonts w:ascii="Bookman Old Style" w:hAnsi="Bookman Old Style" w:cs="Courier New"/>
          <w:szCs w:val="24"/>
          <w:lang w:val="es-ES"/>
        </w:rPr>
        <w:t>Municipal, y el decreto 1.889 Reglamento de</w:t>
      </w:r>
      <w:r>
        <w:rPr>
          <w:rFonts w:ascii="Bookman Old Style" w:hAnsi="Bookman Old Style" w:cs="Courier New"/>
          <w:szCs w:val="24"/>
          <w:lang w:val="es-ES"/>
        </w:rPr>
        <w:t xml:space="preserve"> carrera funcionaria, a saber:</w:t>
      </w:r>
    </w:p>
    <w:p w:rsidR="000879B0" w:rsidRPr="000879B0" w:rsidRDefault="000879B0" w:rsidP="00385C68">
      <w:pPr>
        <w:spacing w:after="0" w:line="360" w:lineRule="auto"/>
        <w:jc w:val="both"/>
        <w:rPr>
          <w:rFonts w:ascii="Bookman Old Style" w:hAnsi="Bookman Old Style" w:cs="Courier New"/>
          <w:szCs w:val="24"/>
          <w:lang w:val="es-ES"/>
        </w:rPr>
      </w:pPr>
      <w:r w:rsidRPr="000879B0">
        <w:rPr>
          <w:rFonts w:ascii="Bookman Old Style" w:hAnsi="Bookman Old Style" w:cs="Courier New"/>
          <w:szCs w:val="24"/>
          <w:lang w:val="es-ES"/>
        </w:rPr>
        <w:t>a) Ser ciudadano. En casos de excepción, determinados por la Comisión de Concursos establecida en el</w:t>
      </w:r>
      <w:r>
        <w:rPr>
          <w:rFonts w:ascii="Bookman Old Style" w:hAnsi="Bookman Old Style" w:cs="Courier New"/>
          <w:szCs w:val="24"/>
          <w:lang w:val="es-ES"/>
        </w:rPr>
        <w:t xml:space="preserve"> </w:t>
      </w:r>
      <w:r w:rsidRPr="000879B0">
        <w:rPr>
          <w:rFonts w:ascii="Bookman Old Style" w:hAnsi="Bookman Old Style" w:cs="Courier New"/>
          <w:szCs w:val="24"/>
          <w:lang w:val="es-ES"/>
        </w:rPr>
        <w:t>artículo 35 de la presente ley, podrán ingresar a la dotación profesionales extranjeros que</w:t>
      </w:r>
      <w:r>
        <w:rPr>
          <w:rFonts w:ascii="Bookman Old Style" w:hAnsi="Bookman Old Style" w:cs="Courier New"/>
          <w:szCs w:val="24"/>
          <w:lang w:val="es-ES"/>
        </w:rPr>
        <w:t xml:space="preserve"> </w:t>
      </w:r>
      <w:r w:rsidRPr="000879B0">
        <w:rPr>
          <w:rFonts w:ascii="Bookman Old Style" w:hAnsi="Bookman Old Style" w:cs="Courier New"/>
          <w:szCs w:val="24"/>
          <w:lang w:val="es-ES"/>
        </w:rPr>
        <w:t>posean título legalmente reconocido. En todo caso, en igualdad de condiciones se preferirá a</w:t>
      </w:r>
      <w:r>
        <w:rPr>
          <w:rFonts w:ascii="Bookman Old Style" w:hAnsi="Bookman Old Style" w:cs="Courier New"/>
          <w:szCs w:val="24"/>
          <w:lang w:val="es-ES"/>
        </w:rPr>
        <w:t xml:space="preserve"> </w:t>
      </w:r>
      <w:r w:rsidRPr="000879B0">
        <w:rPr>
          <w:rFonts w:ascii="Bookman Old Style" w:hAnsi="Bookman Old Style" w:cs="Courier New"/>
          <w:szCs w:val="24"/>
          <w:lang w:val="es-ES"/>
        </w:rPr>
        <w:t>los profesionales chilenos.</w:t>
      </w:r>
    </w:p>
    <w:p w:rsidR="000879B0" w:rsidRPr="000879B0" w:rsidRDefault="000879B0"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b</w:t>
      </w:r>
      <w:r w:rsidRPr="000879B0">
        <w:rPr>
          <w:rFonts w:ascii="Bookman Old Style" w:hAnsi="Bookman Old Style" w:cs="Courier New"/>
          <w:szCs w:val="24"/>
          <w:lang w:val="es-ES"/>
        </w:rPr>
        <w:t>) Haber cumplido con la ley de reclutamiento y movilización, cuando fuere procedente.</w:t>
      </w:r>
    </w:p>
    <w:p w:rsidR="000879B0" w:rsidRPr="000879B0" w:rsidRDefault="000879B0"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c</w:t>
      </w:r>
      <w:r w:rsidRPr="000879B0">
        <w:rPr>
          <w:rFonts w:ascii="Bookman Old Style" w:hAnsi="Bookman Old Style" w:cs="Courier New"/>
          <w:szCs w:val="24"/>
          <w:lang w:val="es-ES"/>
        </w:rPr>
        <w:t>) Tener una salud compatible con el desempeño del cargo.</w:t>
      </w:r>
    </w:p>
    <w:p w:rsidR="000879B0" w:rsidRPr="000879B0" w:rsidRDefault="000879B0"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d</w:t>
      </w:r>
      <w:r w:rsidRPr="000879B0">
        <w:rPr>
          <w:rFonts w:ascii="Bookman Old Style" w:hAnsi="Bookman Old Style" w:cs="Courier New"/>
          <w:szCs w:val="24"/>
          <w:lang w:val="es-ES"/>
        </w:rPr>
        <w:t xml:space="preserve">) Cumplir con los requisitos a </w:t>
      </w:r>
      <w:r>
        <w:rPr>
          <w:rFonts w:ascii="Bookman Old Style" w:hAnsi="Bookman Old Style" w:cs="Courier New"/>
          <w:szCs w:val="24"/>
          <w:lang w:val="es-ES"/>
        </w:rPr>
        <w:t>que se refieren los artículos</w:t>
      </w:r>
      <w:r w:rsidRPr="000879B0">
        <w:rPr>
          <w:rFonts w:ascii="Bookman Old Style" w:hAnsi="Bookman Old Style" w:cs="Courier New"/>
          <w:szCs w:val="24"/>
          <w:lang w:val="es-ES"/>
        </w:rPr>
        <w:t>, 6°, 7°, 8° y 9° de la</w:t>
      </w:r>
    </w:p>
    <w:p w:rsidR="000879B0" w:rsidRPr="000879B0" w:rsidRDefault="000879B0" w:rsidP="00385C68">
      <w:pPr>
        <w:spacing w:after="0" w:line="360" w:lineRule="auto"/>
        <w:jc w:val="both"/>
        <w:rPr>
          <w:rFonts w:ascii="Bookman Old Style" w:hAnsi="Bookman Old Style" w:cs="Courier New"/>
          <w:szCs w:val="24"/>
          <w:lang w:val="es-ES"/>
        </w:rPr>
      </w:pPr>
      <w:r w:rsidRPr="000879B0">
        <w:rPr>
          <w:rFonts w:ascii="Bookman Old Style" w:hAnsi="Bookman Old Style" w:cs="Courier New"/>
          <w:szCs w:val="24"/>
          <w:lang w:val="es-ES"/>
        </w:rPr>
        <w:t>Ley 19.378.</w:t>
      </w:r>
    </w:p>
    <w:p w:rsidR="000879B0" w:rsidRPr="000879B0" w:rsidRDefault="000879B0"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e</w:t>
      </w:r>
      <w:r w:rsidRPr="000879B0">
        <w:rPr>
          <w:rFonts w:ascii="Bookman Old Style" w:hAnsi="Bookman Old Style" w:cs="Courier New"/>
          <w:szCs w:val="24"/>
          <w:lang w:val="es-ES"/>
        </w:rPr>
        <w:t>) No estar inhabilitado o suspendido en el ejercicio de funciones o cargos públicos, ni</w:t>
      </w:r>
      <w:r>
        <w:rPr>
          <w:rFonts w:ascii="Bookman Old Style" w:hAnsi="Bookman Old Style" w:cs="Courier New"/>
          <w:szCs w:val="24"/>
          <w:lang w:val="es-ES"/>
        </w:rPr>
        <w:t xml:space="preserve"> </w:t>
      </w:r>
      <w:r w:rsidRPr="000879B0">
        <w:rPr>
          <w:rFonts w:ascii="Bookman Old Style" w:hAnsi="Bookman Old Style" w:cs="Courier New"/>
          <w:szCs w:val="24"/>
          <w:lang w:val="es-ES"/>
        </w:rPr>
        <w:t>hallarse condenado o sometido a proceso por resolución ejecutoriada por crimen o simple</w:t>
      </w:r>
      <w:r>
        <w:rPr>
          <w:rFonts w:ascii="Bookman Old Style" w:hAnsi="Bookman Old Style" w:cs="Courier New"/>
          <w:szCs w:val="24"/>
          <w:lang w:val="es-ES"/>
        </w:rPr>
        <w:t xml:space="preserve"> </w:t>
      </w:r>
      <w:r w:rsidRPr="000879B0">
        <w:rPr>
          <w:rFonts w:ascii="Bookman Old Style" w:hAnsi="Bookman Old Style" w:cs="Courier New"/>
          <w:szCs w:val="24"/>
          <w:lang w:val="es-ES"/>
        </w:rPr>
        <w:t>delito.</w:t>
      </w:r>
    </w:p>
    <w:p w:rsidR="000879B0" w:rsidRPr="000879B0" w:rsidRDefault="00C1661A"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f</w:t>
      </w:r>
      <w:r w:rsidR="000879B0" w:rsidRPr="000879B0">
        <w:rPr>
          <w:rFonts w:ascii="Bookman Old Style" w:hAnsi="Bookman Old Style" w:cs="Courier New"/>
          <w:szCs w:val="24"/>
          <w:lang w:val="es-ES"/>
        </w:rPr>
        <w:t>) No haber cesado en algún cargo público por calificación deficiente o medida disciplinaria,</w:t>
      </w:r>
      <w:r w:rsidR="000879B0">
        <w:rPr>
          <w:rFonts w:ascii="Bookman Old Style" w:hAnsi="Bookman Old Style" w:cs="Courier New"/>
          <w:szCs w:val="24"/>
          <w:lang w:val="es-ES"/>
        </w:rPr>
        <w:t xml:space="preserve"> </w:t>
      </w:r>
      <w:r w:rsidR="000879B0" w:rsidRPr="000879B0">
        <w:rPr>
          <w:rFonts w:ascii="Bookman Old Style" w:hAnsi="Bookman Old Style" w:cs="Courier New"/>
          <w:szCs w:val="24"/>
          <w:lang w:val="es-ES"/>
        </w:rPr>
        <w:t>aplicada en conformidad a las normas de la ley N° 18.834, Estatuto Administrativo, a menos</w:t>
      </w:r>
      <w:r w:rsidR="000879B0">
        <w:rPr>
          <w:rFonts w:ascii="Bookman Old Style" w:hAnsi="Bookman Old Style" w:cs="Courier New"/>
          <w:szCs w:val="24"/>
          <w:lang w:val="es-ES"/>
        </w:rPr>
        <w:t xml:space="preserve"> </w:t>
      </w:r>
      <w:r w:rsidR="000879B0" w:rsidRPr="000879B0">
        <w:rPr>
          <w:rFonts w:ascii="Bookman Old Style" w:hAnsi="Bookman Old Style" w:cs="Courier New"/>
          <w:szCs w:val="24"/>
          <w:lang w:val="es-ES"/>
        </w:rPr>
        <w:t>que hayan transcurrido cinco o más años desde el término de los servicios.</w:t>
      </w:r>
    </w:p>
    <w:p w:rsidR="00A263A8" w:rsidRDefault="00A263A8" w:rsidP="00DA122F">
      <w:pPr>
        <w:spacing w:after="0" w:line="360" w:lineRule="auto"/>
        <w:rPr>
          <w:rFonts w:ascii="Bookman Old Style" w:hAnsi="Bookman Old Style" w:cs="Courier New"/>
          <w:szCs w:val="24"/>
          <w:lang w:val="es-ES"/>
        </w:rPr>
      </w:pPr>
    </w:p>
    <w:p w:rsidR="00A263A8" w:rsidRPr="00385C68" w:rsidRDefault="000879B0" w:rsidP="00DA122F">
      <w:pPr>
        <w:spacing w:after="0" w:line="360" w:lineRule="auto"/>
        <w:rPr>
          <w:rFonts w:ascii="Bookman Old Style" w:hAnsi="Bookman Old Style" w:cs="Courier New"/>
          <w:b/>
          <w:szCs w:val="24"/>
          <w:lang w:val="es-ES"/>
        </w:rPr>
      </w:pPr>
      <w:r w:rsidRPr="00385C68">
        <w:rPr>
          <w:rFonts w:ascii="Bookman Old Style" w:hAnsi="Bookman Old Style" w:cs="Courier New"/>
          <w:b/>
          <w:szCs w:val="24"/>
          <w:lang w:val="es-ES"/>
        </w:rPr>
        <w:t xml:space="preserve">Requisitos </w:t>
      </w:r>
      <w:proofErr w:type="spellStart"/>
      <w:r w:rsidRPr="00385C68">
        <w:rPr>
          <w:rFonts w:ascii="Bookman Old Style" w:hAnsi="Bookman Old Style" w:cs="Courier New"/>
          <w:b/>
          <w:szCs w:val="24"/>
          <w:lang w:val="es-ES"/>
        </w:rPr>
        <w:t>Especificos</w:t>
      </w:r>
      <w:proofErr w:type="spellEnd"/>
      <w:r w:rsidRPr="00385C68">
        <w:rPr>
          <w:rFonts w:ascii="Bookman Old Style" w:hAnsi="Bookman Old Style" w:cs="Courier New"/>
          <w:b/>
          <w:szCs w:val="24"/>
          <w:lang w:val="es-ES"/>
        </w:rPr>
        <w:t>:</w:t>
      </w:r>
    </w:p>
    <w:p w:rsidR="004C5997" w:rsidRDefault="004C5997" w:rsidP="00385C68">
      <w:pPr>
        <w:spacing w:after="0" w:line="360" w:lineRule="auto"/>
        <w:jc w:val="both"/>
        <w:rPr>
          <w:rFonts w:ascii="Bookman Old Style" w:hAnsi="Bookman Old Style" w:cs="Courier New"/>
          <w:szCs w:val="24"/>
          <w:lang w:val="es-ES"/>
        </w:rPr>
      </w:pPr>
      <w:r w:rsidRPr="004C5997">
        <w:rPr>
          <w:rFonts w:ascii="Bookman Old Style" w:hAnsi="Bookman Old Style" w:cs="Courier New"/>
          <w:szCs w:val="24"/>
          <w:lang w:val="es-ES"/>
        </w:rPr>
        <w:t xml:space="preserve">Podrán postular los funcionarios que, a la fecha del llamado a concurso interno, cumplan los siguientes requisitos copulativos: </w:t>
      </w:r>
      <w:r w:rsidR="003D4AD9">
        <w:rPr>
          <w:rFonts w:ascii="Bookman Old Style" w:hAnsi="Bookman Old Style" w:cs="Courier New"/>
          <w:szCs w:val="24"/>
          <w:lang w:val="es-ES"/>
        </w:rPr>
        <w:t>(Acreditar con certificado)</w:t>
      </w:r>
    </w:p>
    <w:p w:rsidR="00A94506" w:rsidRPr="004C5997" w:rsidRDefault="00A94506" w:rsidP="00385C68">
      <w:pPr>
        <w:spacing w:after="0" w:line="360" w:lineRule="auto"/>
        <w:jc w:val="both"/>
        <w:rPr>
          <w:rFonts w:ascii="Bookman Old Style" w:hAnsi="Bookman Old Style" w:cs="Courier New"/>
          <w:szCs w:val="24"/>
          <w:lang w:val="es-ES"/>
        </w:rPr>
      </w:pPr>
    </w:p>
    <w:p w:rsidR="004C5997" w:rsidRPr="004C5997" w:rsidRDefault="00C3533D"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a) </w:t>
      </w:r>
      <w:r w:rsidR="003D4AD9">
        <w:rPr>
          <w:rFonts w:ascii="Bookman Old Style" w:hAnsi="Bookman Old Style" w:cs="Courier New"/>
          <w:szCs w:val="24"/>
          <w:lang w:val="es-ES"/>
        </w:rPr>
        <w:t>Estar</w:t>
      </w:r>
      <w:r w:rsidR="004C5997" w:rsidRPr="004C5997">
        <w:rPr>
          <w:rFonts w:ascii="Bookman Old Style" w:hAnsi="Bookman Old Style" w:cs="Courier New"/>
          <w:szCs w:val="24"/>
          <w:lang w:val="es-ES"/>
        </w:rPr>
        <w:t xml:space="preserve"> contratado a plazo fijo en la entidad administradora de salud de la comuna de </w:t>
      </w:r>
      <w:proofErr w:type="spellStart"/>
      <w:r w:rsidR="004C5997">
        <w:rPr>
          <w:rFonts w:ascii="Bookman Old Style" w:hAnsi="Bookman Old Style" w:cs="Courier New"/>
          <w:szCs w:val="24"/>
          <w:lang w:val="es-ES"/>
        </w:rPr>
        <w:t>Hualañé</w:t>
      </w:r>
      <w:proofErr w:type="spellEnd"/>
      <w:r w:rsidR="004C5997" w:rsidRPr="004C5997">
        <w:rPr>
          <w:rFonts w:ascii="Bookman Old Style" w:hAnsi="Bookman Old Style" w:cs="Courier New"/>
          <w:szCs w:val="24"/>
          <w:lang w:val="es-ES"/>
        </w:rPr>
        <w:t xml:space="preserve">. </w:t>
      </w:r>
    </w:p>
    <w:p w:rsidR="004C5997" w:rsidRDefault="00C3533D"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b) </w:t>
      </w:r>
      <w:r w:rsidR="004C5997" w:rsidRPr="004C5997">
        <w:rPr>
          <w:rFonts w:ascii="Bookman Old Style" w:hAnsi="Bookman Old Style" w:cs="Courier New"/>
          <w:szCs w:val="24"/>
          <w:lang w:val="es-ES"/>
        </w:rPr>
        <w:t xml:space="preserve"> Cumplir una antigüedad de a lo menos tres años continuos o disco</w:t>
      </w:r>
      <w:r w:rsidR="004C5997">
        <w:rPr>
          <w:rFonts w:ascii="Bookman Old Style" w:hAnsi="Bookman Old Style" w:cs="Courier New"/>
          <w:szCs w:val="24"/>
          <w:lang w:val="es-ES"/>
        </w:rPr>
        <w:t>ntinuos en modalidad plazo fijo</w:t>
      </w:r>
      <w:r w:rsidR="004C5997" w:rsidRPr="004C5997">
        <w:rPr>
          <w:rFonts w:ascii="Bookman Old Style" w:hAnsi="Bookman Old Style" w:cs="Courier New"/>
          <w:szCs w:val="24"/>
          <w:lang w:val="es-ES"/>
        </w:rPr>
        <w:t xml:space="preserve"> u honorario</w:t>
      </w:r>
      <w:r w:rsidR="004C5997">
        <w:rPr>
          <w:rFonts w:ascii="Bookman Old Style" w:hAnsi="Bookman Old Style" w:cs="Courier New"/>
          <w:szCs w:val="24"/>
          <w:lang w:val="es-ES"/>
        </w:rPr>
        <w:t>s</w:t>
      </w:r>
      <w:r w:rsidR="00FF4028">
        <w:rPr>
          <w:rFonts w:ascii="Bookman Old Style" w:hAnsi="Bookman Old Style" w:cs="Courier New"/>
          <w:szCs w:val="24"/>
          <w:lang w:val="es-ES"/>
        </w:rPr>
        <w:t xml:space="preserve">, estos últimos, </w:t>
      </w:r>
      <w:r w:rsidR="004C5997" w:rsidRPr="004C5997">
        <w:rPr>
          <w:rFonts w:ascii="Bookman Old Style" w:hAnsi="Bookman Old Style" w:cs="Courier New"/>
          <w:szCs w:val="24"/>
          <w:lang w:val="es-ES"/>
        </w:rPr>
        <w:t>sujetos a una jornada de trabajo de treinta y tres</w:t>
      </w:r>
      <w:r w:rsidR="00FF4028">
        <w:rPr>
          <w:rFonts w:ascii="Bookman Old Style" w:hAnsi="Bookman Old Style" w:cs="Courier New"/>
          <w:szCs w:val="24"/>
          <w:lang w:val="es-ES"/>
        </w:rPr>
        <w:t xml:space="preserve"> o más </w:t>
      </w:r>
      <w:r w:rsidR="004C5997" w:rsidRPr="004C5997">
        <w:rPr>
          <w:rFonts w:ascii="Bookman Old Style" w:hAnsi="Bookman Old Style" w:cs="Courier New"/>
          <w:szCs w:val="24"/>
          <w:lang w:val="es-ES"/>
        </w:rPr>
        <w:t xml:space="preserve">horas semanales. </w:t>
      </w:r>
    </w:p>
    <w:p w:rsidR="00242C7A" w:rsidRDefault="00242C7A" w:rsidP="004C5997">
      <w:pPr>
        <w:spacing w:after="0" w:line="360" w:lineRule="auto"/>
        <w:rPr>
          <w:rFonts w:ascii="Bookman Old Style" w:hAnsi="Bookman Old Style" w:cs="Courier New"/>
          <w:szCs w:val="24"/>
          <w:lang w:val="es-ES"/>
        </w:rPr>
      </w:pPr>
    </w:p>
    <w:p w:rsidR="00242C7A" w:rsidRPr="00C3533D" w:rsidRDefault="00242C7A" w:rsidP="004C5997">
      <w:pPr>
        <w:spacing w:after="0" w:line="360" w:lineRule="auto"/>
        <w:rPr>
          <w:rFonts w:ascii="Bookman Old Style" w:hAnsi="Bookman Old Style" w:cs="Courier New"/>
          <w:b/>
          <w:szCs w:val="24"/>
          <w:lang w:val="es-ES"/>
        </w:rPr>
      </w:pPr>
      <w:r w:rsidRPr="00C3533D">
        <w:rPr>
          <w:rFonts w:ascii="Bookman Old Style" w:hAnsi="Bookman Old Style" w:cs="Courier New"/>
          <w:b/>
          <w:szCs w:val="24"/>
          <w:lang w:val="es-ES"/>
        </w:rPr>
        <w:lastRenderedPageBreak/>
        <w:t>PUBLICACIÓN Y RETIRO DE BASES</w:t>
      </w:r>
    </w:p>
    <w:p w:rsidR="00242C7A" w:rsidRDefault="00242C7A"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Las presentes Bases serán publicadas en un diario comunal y/o provincial </w:t>
      </w:r>
      <w:r w:rsidR="00873735">
        <w:rPr>
          <w:rFonts w:ascii="Bookman Old Style" w:hAnsi="Bookman Old Style" w:cs="Courier New"/>
          <w:szCs w:val="24"/>
          <w:lang w:val="es-ES"/>
        </w:rPr>
        <w:t xml:space="preserve">el día </w:t>
      </w:r>
      <w:r w:rsidR="0077682A">
        <w:rPr>
          <w:rFonts w:ascii="Bookman Old Style" w:hAnsi="Bookman Old Style" w:cs="Courier New"/>
          <w:szCs w:val="24"/>
          <w:lang w:val="es-ES"/>
        </w:rPr>
        <w:t>16 de octubre de 2023</w:t>
      </w:r>
      <w:r w:rsidR="00873735">
        <w:rPr>
          <w:rFonts w:ascii="Bookman Old Style" w:hAnsi="Bookman Old Style" w:cs="Courier New"/>
          <w:szCs w:val="24"/>
          <w:lang w:val="es-ES"/>
        </w:rPr>
        <w:t xml:space="preserve">. </w:t>
      </w:r>
      <w:r>
        <w:rPr>
          <w:rFonts w:ascii="Bookman Old Style" w:hAnsi="Bookman Old Style" w:cs="Courier New"/>
          <w:szCs w:val="24"/>
          <w:lang w:val="es-ES"/>
        </w:rPr>
        <w:t xml:space="preserve">Los interesados(as) en postular a los cargos, podrán retirar las Bases en la Oficina de Personal del Departamento de Salud de </w:t>
      </w:r>
      <w:proofErr w:type="spellStart"/>
      <w:r>
        <w:rPr>
          <w:rFonts w:ascii="Bookman Old Style" w:hAnsi="Bookman Old Style" w:cs="Courier New"/>
          <w:szCs w:val="24"/>
          <w:lang w:val="es-ES"/>
        </w:rPr>
        <w:t>Hualañé</w:t>
      </w:r>
      <w:proofErr w:type="spellEnd"/>
      <w:r>
        <w:rPr>
          <w:rFonts w:ascii="Bookman Old Style" w:hAnsi="Bookman Old Style" w:cs="Courier New"/>
          <w:szCs w:val="24"/>
          <w:lang w:val="es-ES"/>
        </w:rPr>
        <w:t>, ubicada en Ignacio Carr</w:t>
      </w:r>
      <w:r w:rsidR="00873735">
        <w:rPr>
          <w:rFonts w:ascii="Bookman Old Style" w:hAnsi="Bookman Old Style" w:cs="Courier New"/>
          <w:szCs w:val="24"/>
          <w:lang w:val="es-ES"/>
        </w:rPr>
        <w:t xml:space="preserve">era Pinto N° 300, </w:t>
      </w:r>
      <w:proofErr w:type="spellStart"/>
      <w:r w:rsidR="00873735">
        <w:rPr>
          <w:rFonts w:ascii="Bookman Old Style" w:hAnsi="Bookman Old Style" w:cs="Courier New"/>
          <w:szCs w:val="24"/>
          <w:lang w:val="es-ES"/>
        </w:rPr>
        <w:t>Hualañé</w:t>
      </w:r>
      <w:proofErr w:type="spellEnd"/>
      <w:r w:rsidR="00873735">
        <w:rPr>
          <w:rFonts w:ascii="Bookman Old Style" w:hAnsi="Bookman Old Style" w:cs="Courier New"/>
          <w:szCs w:val="24"/>
          <w:lang w:val="es-ES"/>
        </w:rPr>
        <w:t>, a contar de esa fecha</w:t>
      </w:r>
      <w:r w:rsidR="0077682A">
        <w:rPr>
          <w:rFonts w:ascii="Bookman Old Style" w:hAnsi="Bookman Old Style" w:cs="Courier New"/>
          <w:szCs w:val="24"/>
          <w:lang w:val="es-ES"/>
        </w:rPr>
        <w:t>, en horario laboral</w:t>
      </w:r>
      <w:r w:rsidR="00873735">
        <w:rPr>
          <w:rFonts w:ascii="Bookman Old Style" w:hAnsi="Bookman Old Style" w:cs="Courier New"/>
          <w:szCs w:val="24"/>
          <w:lang w:val="es-ES"/>
        </w:rPr>
        <w:t>.</w:t>
      </w:r>
      <w:r>
        <w:rPr>
          <w:rFonts w:ascii="Bookman Old Style" w:hAnsi="Bookman Old Style" w:cs="Courier New"/>
          <w:szCs w:val="24"/>
          <w:lang w:val="es-ES"/>
        </w:rPr>
        <w:t xml:space="preserve"> Además estarán disponibles en la página Web de la I. Municipalidad de </w:t>
      </w:r>
      <w:proofErr w:type="spellStart"/>
      <w:r>
        <w:rPr>
          <w:rFonts w:ascii="Bookman Old Style" w:hAnsi="Bookman Old Style" w:cs="Courier New"/>
          <w:szCs w:val="24"/>
          <w:lang w:val="es-ES"/>
        </w:rPr>
        <w:t>Hualañé</w:t>
      </w:r>
      <w:proofErr w:type="spellEnd"/>
      <w:r>
        <w:rPr>
          <w:rFonts w:ascii="Bookman Old Style" w:hAnsi="Bookman Old Style" w:cs="Courier New"/>
          <w:szCs w:val="24"/>
          <w:lang w:val="es-ES"/>
        </w:rPr>
        <w:t xml:space="preserve">    </w:t>
      </w:r>
      <w:hyperlink r:id="rId8" w:history="1">
        <w:r w:rsidRPr="00255902">
          <w:rPr>
            <w:rStyle w:val="Hipervnculo"/>
            <w:rFonts w:ascii="Bookman Old Style" w:hAnsi="Bookman Old Style" w:cs="Courier New"/>
            <w:szCs w:val="24"/>
            <w:lang w:val="es-ES"/>
          </w:rPr>
          <w:t>www.hualane.cl</w:t>
        </w:r>
      </w:hyperlink>
    </w:p>
    <w:p w:rsidR="00385C68" w:rsidRDefault="00385C68" w:rsidP="004C5997">
      <w:pPr>
        <w:spacing w:after="0" w:line="360" w:lineRule="auto"/>
        <w:rPr>
          <w:rFonts w:ascii="Bookman Old Style" w:hAnsi="Bookman Old Style" w:cs="Courier New"/>
          <w:b/>
          <w:szCs w:val="24"/>
          <w:lang w:val="es-ES"/>
        </w:rPr>
      </w:pPr>
    </w:p>
    <w:p w:rsidR="00242C7A" w:rsidRPr="00C3533D" w:rsidRDefault="00242C7A" w:rsidP="004C5997">
      <w:pPr>
        <w:spacing w:after="0" w:line="360" w:lineRule="auto"/>
        <w:rPr>
          <w:rFonts w:ascii="Bookman Old Style" w:hAnsi="Bookman Old Style" w:cs="Courier New"/>
          <w:b/>
          <w:szCs w:val="24"/>
          <w:lang w:val="es-ES"/>
        </w:rPr>
      </w:pPr>
      <w:r w:rsidRPr="00C3533D">
        <w:rPr>
          <w:rFonts w:ascii="Bookman Old Style" w:hAnsi="Bookman Old Style" w:cs="Courier New"/>
          <w:b/>
          <w:szCs w:val="24"/>
          <w:lang w:val="es-ES"/>
        </w:rPr>
        <w:t>RECEPCIÓN DE ANTECEDENTES</w:t>
      </w:r>
    </w:p>
    <w:p w:rsidR="00413BFC" w:rsidRDefault="00873735"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Las postulaciones y antecedentes deberán entregarse por escrito en sobre cerrado con indicación del nombre y apellido del postulante, </w:t>
      </w:r>
      <w:r w:rsidR="00C3533D">
        <w:rPr>
          <w:rFonts w:ascii="Bookman Old Style" w:hAnsi="Bookman Old Style" w:cs="Courier New"/>
          <w:szCs w:val="24"/>
          <w:lang w:val="es-ES"/>
        </w:rPr>
        <w:t>indicando a</w:t>
      </w:r>
      <w:r>
        <w:rPr>
          <w:rFonts w:ascii="Bookman Old Style" w:hAnsi="Bookman Old Style" w:cs="Courier New"/>
          <w:szCs w:val="24"/>
          <w:lang w:val="es-ES"/>
        </w:rPr>
        <w:t>demás el cargo al que p</w:t>
      </w:r>
      <w:r w:rsidR="00413BFC">
        <w:rPr>
          <w:rFonts w:ascii="Bookman Old Style" w:hAnsi="Bookman Old Style" w:cs="Courier New"/>
          <w:szCs w:val="24"/>
          <w:lang w:val="es-ES"/>
        </w:rPr>
        <w:t>ostulan. Todo dirigido a la</w:t>
      </w:r>
      <w:r>
        <w:rPr>
          <w:rFonts w:ascii="Bookman Old Style" w:hAnsi="Bookman Old Style" w:cs="Courier New"/>
          <w:szCs w:val="24"/>
          <w:lang w:val="es-ES"/>
        </w:rPr>
        <w:t xml:space="preserve"> Alcaldesa </w:t>
      </w:r>
      <w:r w:rsidR="00413BFC">
        <w:rPr>
          <w:rFonts w:ascii="Bookman Old Style" w:hAnsi="Bookman Old Style" w:cs="Courier New"/>
          <w:szCs w:val="24"/>
          <w:lang w:val="es-ES"/>
        </w:rPr>
        <w:t>Srta.</w:t>
      </w:r>
      <w:r>
        <w:rPr>
          <w:rFonts w:ascii="Bookman Old Style" w:hAnsi="Bookman Old Style" w:cs="Courier New"/>
          <w:szCs w:val="24"/>
          <w:lang w:val="es-ES"/>
        </w:rPr>
        <w:t xml:space="preserve"> Carolina Muñoz </w:t>
      </w:r>
      <w:proofErr w:type="spellStart"/>
      <w:r>
        <w:rPr>
          <w:rFonts w:ascii="Bookman Old Style" w:hAnsi="Bookman Old Style" w:cs="Courier New"/>
          <w:szCs w:val="24"/>
          <w:lang w:val="es-ES"/>
        </w:rPr>
        <w:t>Nuñez</w:t>
      </w:r>
      <w:proofErr w:type="spellEnd"/>
      <w:r w:rsidR="00413BFC">
        <w:rPr>
          <w:rFonts w:ascii="Bookman Old Style" w:hAnsi="Bookman Old Style" w:cs="Courier New"/>
          <w:szCs w:val="24"/>
          <w:lang w:val="es-ES"/>
        </w:rPr>
        <w:t>.</w:t>
      </w:r>
      <w:r>
        <w:rPr>
          <w:rFonts w:ascii="Bookman Old Style" w:hAnsi="Bookman Old Style" w:cs="Courier New"/>
          <w:szCs w:val="24"/>
          <w:lang w:val="es-ES"/>
        </w:rPr>
        <w:t xml:space="preserve"> </w:t>
      </w:r>
    </w:p>
    <w:p w:rsidR="00413BFC" w:rsidRDefault="00873735" w:rsidP="00413BFC">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Dichos antecedentes serán </w:t>
      </w:r>
      <w:proofErr w:type="spellStart"/>
      <w:r>
        <w:rPr>
          <w:rFonts w:ascii="Bookman Old Style" w:hAnsi="Bookman Old Style" w:cs="Courier New"/>
          <w:szCs w:val="24"/>
          <w:lang w:val="es-ES"/>
        </w:rPr>
        <w:t>rece</w:t>
      </w:r>
      <w:r w:rsidR="00413BFC">
        <w:rPr>
          <w:rFonts w:ascii="Bookman Old Style" w:hAnsi="Bookman Old Style" w:cs="Courier New"/>
          <w:szCs w:val="24"/>
          <w:lang w:val="es-ES"/>
        </w:rPr>
        <w:t>pcionados</w:t>
      </w:r>
      <w:proofErr w:type="spellEnd"/>
      <w:r w:rsidR="00413BFC">
        <w:rPr>
          <w:rFonts w:ascii="Bookman Old Style" w:hAnsi="Bookman Old Style" w:cs="Courier New"/>
          <w:szCs w:val="24"/>
          <w:lang w:val="es-ES"/>
        </w:rPr>
        <w:t xml:space="preserve"> hasta las 16:00 horas del día 31</w:t>
      </w:r>
      <w:r>
        <w:rPr>
          <w:rFonts w:ascii="Bookman Old Style" w:hAnsi="Bookman Old Style" w:cs="Courier New"/>
          <w:szCs w:val="24"/>
          <w:lang w:val="es-ES"/>
        </w:rPr>
        <w:t xml:space="preserve"> de </w:t>
      </w:r>
      <w:r w:rsidR="00413BFC">
        <w:rPr>
          <w:rFonts w:ascii="Bookman Old Style" w:hAnsi="Bookman Old Style" w:cs="Courier New"/>
          <w:szCs w:val="24"/>
          <w:lang w:val="es-ES"/>
        </w:rPr>
        <w:t>octubre</w:t>
      </w:r>
      <w:r>
        <w:rPr>
          <w:rFonts w:ascii="Bookman Old Style" w:hAnsi="Bookman Old Style" w:cs="Courier New"/>
          <w:szCs w:val="24"/>
          <w:lang w:val="es-ES"/>
        </w:rPr>
        <w:t xml:space="preserve"> 202</w:t>
      </w:r>
      <w:r w:rsidR="00413BFC">
        <w:rPr>
          <w:rFonts w:ascii="Bookman Old Style" w:hAnsi="Bookman Old Style" w:cs="Courier New"/>
          <w:szCs w:val="24"/>
          <w:lang w:val="es-ES"/>
        </w:rPr>
        <w:t>3</w:t>
      </w:r>
      <w:r w:rsidR="00413BFC" w:rsidRPr="00413BFC">
        <w:rPr>
          <w:rFonts w:ascii="Bookman Old Style" w:hAnsi="Bookman Old Style" w:cs="Courier New"/>
          <w:szCs w:val="24"/>
          <w:lang w:val="es-ES"/>
        </w:rPr>
        <w:t xml:space="preserve"> </w:t>
      </w:r>
      <w:r w:rsidR="00413BFC">
        <w:rPr>
          <w:rFonts w:ascii="Bookman Old Style" w:hAnsi="Bookman Old Style" w:cs="Courier New"/>
          <w:szCs w:val="24"/>
          <w:lang w:val="es-ES"/>
        </w:rPr>
        <w:t>en Oficina de Partes del Municipio ubicada en Avda. Libertad N° 90.</w:t>
      </w:r>
    </w:p>
    <w:p w:rsidR="00873735" w:rsidRDefault="00873735" w:rsidP="00385C68">
      <w:pPr>
        <w:spacing w:after="0" w:line="360" w:lineRule="auto"/>
        <w:jc w:val="both"/>
        <w:rPr>
          <w:rFonts w:ascii="Bookman Old Style" w:hAnsi="Bookman Old Style" w:cs="Courier New"/>
          <w:szCs w:val="24"/>
          <w:lang w:val="es-ES"/>
        </w:rPr>
      </w:pPr>
    </w:p>
    <w:p w:rsidR="00FF4028" w:rsidRDefault="00FF4028" w:rsidP="004C5997">
      <w:pPr>
        <w:spacing w:after="0" w:line="360" w:lineRule="auto"/>
        <w:rPr>
          <w:rFonts w:ascii="Bookman Old Style" w:hAnsi="Bookman Old Style" w:cs="Courier New"/>
          <w:szCs w:val="24"/>
          <w:lang w:val="es-ES"/>
        </w:rPr>
      </w:pPr>
    </w:p>
    <w:p w:rsidR="00FF4028" w:rsidRPr="00FF4028" w:rsidRDefault="0061339C" w:rsidP="00FF4028">
      <w:pPr>
        <w:spacing w:after="0" w:line="360" w:lineRule="auto"/>
        <w:rPr>
          <w:rFonts w:ascii="Bookman Old Style" w:hAnsi="Bookman Old Style" w:cs="Courier New"/>
          <w:szCs w:val="24"/>
          <w:lang w:val="es-ES"/>
        </w:rPr>
      </w:pPr>
      <w:r>
        <w:rPr>
          <w:rFonts w:ascii="Bookman Old Style" w:hAnsi="Bookman Old Style" w:cs="Courier New"/>
          <w:b/>
          <w:szCs w:val="24"/>
          <w:lang w:val="es-ES"/>
        </w:rPr>
        <w:t>COMISIÓN DE SELECCIÓN DEL CONCURSO INTERNO</w:t>
      </w:r>
    </w:p>
    <w:p w:rsidR="00FF4028" w:rsidRPr="00FF4028" w:rsidRDefault="00FF4028" w:rsidP="00FF4028">
      <w:pPr>
        <w:spacing w:after="0" w:line="360" w:lineRule="auto"/>
        <w:rPr>
          <w:rFonts w:ascii="Bookman Old Style" w:hAnsi="Bookman Old Style" w:cs="Courier New"/>
          <w:szCs w:val="24"/>
          <w:lang w:val="es-ES"/>
        </w:rPr>
      </w:pPr>
    </w:p>
    <w:p w:rsidR="00FF4028" w:rsidRDefault="00FF4028" w:rsidP="00385C68">
      <w:pPr>
        <w:spacing w:after="0" w:line="360" w:lineRule="auto"/>
        <w:jc w:val="both"/>
        <w:rPr>
          <w:rFonts w:ascii="Bookman Old Style" w:hAnsi="Bookman Old Style" w:cs="Courier New"/>
          <w:szCs w:val="24"/>
          <w:lang w:val="es-ES"/>
        </w:rPr>
      </w:pPr>
      <w:r w:rsidRPr="00FF4028">
        <w:rPr>
          <w:rFonts w:ascii="Bookman Old Style" w:hAnsi="Bookman Old Style" w:cs="Courier New"/>
          <w:szCs w:val="24"/>
          <w:lang w:val="es-ES"/>
        </w:rPr>
        <w:t>Se constituirá una comisión de selección del concurso interno que </w:t>
      </w:r>
      <w:r>
        <w:rPr>
          <w:rFonts w:ascii="Bookman Old Style" w:hAnsi="Bookman Old Style" w:cs="Courier New"/>
          <w:szCs w:val="24"/>
          <w:lang w:val="es-ES"/>
        </w:rPr>
        <w:t>evaluará</w:t>
      </w:r>
      <w:r w:rsidRPr="00FF4028">
        <w:rPr>
          <w:rFonts w:ascii="Bookman Old Style" w:hAnsi="Bookman Old Style" w:cs="Courier New"/>
          <w:szCs w:val="24"/>
          <w:lang w:val="es-ES"/>
        </w:rPr>
        <w:t> los </w:t>
      </w:r>
    </w:p>
    <w:p w:rsidR="00FF4028" w:rsidRPr="00FF4028" w:rsidRDefault="00FF4028" w:rsidP="00385C68">
      <w:pPr>
        <w:spacing w:after="0" w:line="360" w:lineRule="auto"/>
        <w:jc w:val="both"/>
        <w:rPr>
          <w:rFonts w:ascii="Bookman Old Style" w:hAnsi="Bookman Old Style" w:cs="Courier New"/>
          <w:szCs w:val="24"/>
          <w:lang w:val="es-ES"/>
        </w:rPr>
      </w:pPr>
      <w:r w:rsidRPr="00FF4028">
        <w:rPr>
          <w:rFonts w:ascii="Bookman Old Style" w:hAnsi="Bookman Old Style" w:cs="Courier New"/>
          <w:szCs w:val="24"/>
          <w:lang w:val="es-ES"/>
        </w:rPr>
        <w:t>ante</w:t>
      </w:r>
      <w:r>
        <w:rPr>
          <w:rFonts w:ascii="Bookman Old Style" w:hAnsi="Bookman Old Style" w:cs="Courier New"/>
          <w:szCs w:val="24"/>
          <w:lang w:val="es-ES"/>
        </w:rPr>
        <w:t xml:space="preserve">cedentes </w:t>
      </w:r>
      <w:r w:rsidRPr="00FF4028">
        <w:rPr>
          <w:rFonts w:ascii="Bookman Old Style" w:hAnsi="Bookman Old Style" w:cs="Courier New"/>
          <w:szCs w:val="24"/>
          <w:lang w:val="es-ES"/>
        </w:rPr>
        <w:t>presentados por cada postulante, </w:t>
      </w:r>
      <w:r>
        <w:rPr>
          <w:rFonts w:ascii="Bookman Old Style" w:hAnsi="Bookman Old Style" w:cs="Courier New"/>
          <w:szCs w:val="24"/>
          <w:lang w:val="es-ES"/>
        </w:rPr>
        <w:t xml:space="preserve">los cuales asignarán puntaje a los distintos factores a evaluar, dicha </w:t>
      </w:r>
      <w:r w:rsidR="00DA6AC5">
        <w:rPr>
          <w:rFonts w:ascii="Bookman Old Style" w:hAnsi="Bookman Old Style" w:cs="Courier New"/>
          <w:szCs w:val="24"/>
          <w:lang w:val="es-ES"/>
        </w:rPr>
        <w:t>comisión</w:t>
      </w:r>
      <w:r w:rsidRPr="00FF4028">
        <w:rPr>
          <w:rFonts w:ascii="Bookman Old Style" w:hAnsi="Bookman Old Style" w:cs="Courier New"/>
          <w:szCs w:val="24"/>
          <w:lang w:val="es-ES"/>
        </w:rPr>
        <w:t> estará integrada </w:t>
      </w:r>
      <w:r w:rsidR="00CC5FC4">
        <w:rPr>
          <w:rFonts w:ascii="Bookman Old Style" w:hAnsi="Bookman Old Style" w:cs="Courier New"/>
          <w:szCs w:val="24"/>
          <w:lang w:val="es-ES"/>
        </w:rPr>
        <w:t>de conformidad lo dispone el inciso</w:t>
      </w:r>
      <w:r w:rsidR="0040375F">
        <w:rPr>
          <w:rFonts w:ascii="Bookman Old Style" w:hAnsi="Bookman Old Style" w:cs="Courier New"/>
          <w:szCs w:val="24"/>
          <w:lang w:val="es-ES"/>
        </w:rPr>
        <w:t xml:space="preserve"> segundo del artículo 35 de la ley</w:t>
      </w:r>
      <w:r w:rsidR="002D38C4">
        <w:rPr>
          <w:rFonts w:ascii="Bookman Old Style" w:hAnsi="Bookman Old Style" w:cs="Courier New"/>
          <w:szCs w:val="24"/>
          <w:lang w:val="es-ES"/>
        </w:rPr>
        <w:t xml:space="preserve"> N° 19.378</w:t>
      </w:r>
    </w:p>
    <w:p w:rsidR="00FF4028" w:rsidRPr="00FF4028" w:rsidRDefault="00FF4028" w:rsidP="00385C68">
      <w:pPr>
        <w:spacing w:after="0" w:line="360" w:lineRule="auto"/>
        <w:jc w:val="both"/>
        <w:rPr>
          <w:rFonts w:ascii="Bookman Old Style" w:hAnsi="Bookman Old Style" w:cs="Courier New"/>
          <w:szCs w:val="24"/>
          <w:lang w:val="es-ES"/>
        </w:rPr>
      </w:pPr>
    </w:p>
    <w:p w:rsidR="00FF4028" w:rsidRPr="00FF4028" w:rsidRDefault="00FF4028" w:rsidP="00385C68">
      <w:pPr>
        <w:spacing w:after="0" w:line="360" w:lineRule="auto"/>
        <w:jc w:val="both"/>
        <w:rPr>
          <w:rFonts w:ascii="Bookman Old Style" w:hAnsi="Bookman Old Style" w:cs="Courier New"/>
          <w:szCs w:val="24"/>
          <w:lang w:val="es-ES"/>
        </w:rPr>
      </w:pPr>
      <w:r w:rsidRPr="00FF4028">
        <w:rPr>
          <w:rFonts w:ascii="Bookman Old Style" w:hAnsi="Bookman Old Style" w:cs="Courier New"/>
          <w:szCs w:val="24"/>
          <w:lang w:val="es-ES"/>
        </w:rPr>
        <w:t>a) El Director del Departamento de Salud Municipal </w:t>
      </w:r>
      <w:r>
        <w:rPr>
          <w:rFonts w:ascii="Bookman Old Style" w:hAnsi="Bookman Old Style" w:cs="Courier New"/>
          <w:szCs w:val="24"/>
          <w:lang w:val="es-ES"/>
        </w:rPr>
        <w:t xml:space="preserve">de </w:t>
      </w:r>
      <w:proofErr w:type="spellStart"/>
      <w:r>
        <w:rPr>
          <w:rFonts w:ascii="Bookman Old Style" w:hAnsi="Bookman Old Style" w:cs="Courier New"/>
          <w:szCs w:val="24"/>
          <w:lang w:val="es-ES"/>
        </w:rPr>
        <w:t>Hualañé</w:t>
      </w:r>
      <w:proofErr w:type="spellEnd"/>
      <w:r>
        <w:rPr>
          <w:rFonts w:ascii="Bookman Old Style" w:hAnsi="Bookman Old Style" w:cs="Courier New"/>
          <w:szCs w:val="24"/>
          <w:lang w:val="es-ES"/>
        </w:rPr>
        <w:t xml:space="preserve"> o</w:t>
      </w:r>
      <w:r w:rsidRPr="00FF4028">
        <w:rPr>
          <w:rFonts w:ascii="Bookman Old Style" w:hAnsi="Bookman Old Style" w:cs="Courier New"/>
          <w:szCs w:val="24"/>
          <w:lang w:val="es-ES"/>
        </w:rPr>
        <w:t> su representante.</w:t>
      </w:r>
    </w:p>
    <w:p w:rsidR="00FF4028" w:rsidRPr="00FF4028" w:rsidRDefault="00FF4028" w:rsidP="00385C68">
      <w:pPr>
        <w:spacing w:after="0" w:line="360" w:lineRule="auto"/>
        <w:jc w:val="both"/>
        <w:rPr>
          <w:rFonts w:ascii="Bookman Old Style" w:hAnsi="Bookman Old Style" w:cs="Courier New"/>
          <w:szCs w:val="24"/>
          <w:lang w:val="es-ES"/>
        </w:rPr>
      </w:pPr>
      <w:r w:rsidRPr="00FF4028">
        <w:rPr>
          <w:rFonts w:ascii="Bookman Old Style" w:hAnsi="Bookman Old Style" w:cs="Courier New"/>
          <w:szCs w:val="24"/>
          <w:lang w:val="es-ES"/>
        </w:rPr>
        <w:t>b) </w:t>
      </w:r>
      <w:r w:rsidR="002D38C4">
        <w:rPr>
          <w:rFonts w:ascii="Bookman Old Style" w:hAnsi="Bookman Old Style" w:cs="Courier New"/>
          <w:szCs w:val="24"/>
          <w:lang w:val="es-ES"/>
        </w:rPr>
        <w:t>El Encargado de Posta o Jefe donde se desempeñará el funcionario.</w:t>
      </w:r>
    </w:p>
    <w:p w:rsidR="002D38C4" w:rsidRDefault="00FF4028" w:rsidP="00385C68">
      <w:pPr>
        <w:spacing w:after="0" w:line="360" w:lineRule="auto"/>
        <w:jc w:val="both"/>
        <w:rPr>
          <w:rFonts w:ascii="Bookman Old Style" w:hAnsi="Bookman Old Style" w:cs="Courier New"/>
          <w:szCs w:val="24"/>
          <w:lang w:val="es-ES"/>
        </w:rPr>
      </w:pPr>
      <w:r w:rsidRPr="00FF4028">
        <w:rPr>
          <w:rFonts w:ascii="Bookman Old Style" w:hAnsi="Bookman Old Style" w:cs="Courier New"/>
          <w:szCs w:val="24"/>
          <w:lang w:val="es-ES"/>
        </w:rPr>
        <w:t>c) Un</w:t>
      </w:r>
      <w:r w:rsidR="002D38C4">
        <w:rPr>
          <w:rFonts w:ascii="Bookman Old Style" w:hAnsi="Bookman Old Style" w:cs="Courier New"/>
          <w:szCs w:val="24"/>
          <w:lang w:val="es-ES"/>
        </w:rPr>
        <w:t xml:space="preserve"> </w:t>
      </w:r>
      <w:proofErr w:type="gramStart"/>
      <w:r w:rsidR="002D38C4">
        <w:rPr>
          <w:rFonts w:ascii="Bookman Old Style" w:hAnsi="Bookman Old Style" w:cs="Courier New"/>
          <w:szCs w:val="24"/>
          <w:lang w:val="es-ES"/>
        </w:rPr>
        <w:t xml:space="preserve">Concejal </w:t>
      </w:r>
      <w:r w:rsidRPr="00FF4028">
        <w:rPr>
          <w:rFonts w:ascii="Bookman Old Style" w:hAnsi="Bookman Old Style" w:cs="Courier New"/>
          <w:szCs w:val="24"/>
          <w:lang w:val="es-ES"/>
        </w:rPr>
        <w:t> </w:t>
      </w:r>
      <w:r w:rsidR="002D38C4">
        <w:rPr>
          <w:rFonts w:ascii="Bookman Old Style" w:hAnsi="Bookman Old Style" w:cs="Courier New"/>
          <w:szCs w:val="24"/>
          <w:lang w:val="es-ES"/>
        </w:rPr>
        <w:t>o</w:t>
      </w:r>
      <w:proofErr w:type="gramEnd"/>
      <w:r w:rsidR="002D38C4">
        <w:rPr>
          <w:rFonts w:ascii="Bookman Old Style" w:hAnsi="Bookman Old Style" w:cs="Courier New"/>
          <w:szCs w:val="24"/>
          <w:lang w:val="es-ES"/>
        </w:rPr>
        <w:t xml:space="preserve"> </w:t>
      </w:r>
      <w:r w:rsidRPr="00FF4028">
        <w:rPr>
          <w:rFonts w:ascii="Bookman Old Style" w:hAnsi="Bookman Old Style" w:cs="Courier New"/>
          <w:szCs w:val="24"/>
          <w:lang w:val="es-ES"/>
        </w:rPr>
        <w:t>representante </w:t>
      </w:r>
      <w:r w:rsidR="002D38C4">
        <w:rPr>
          <w:rFonts w:ascii="Bookman Old Style" w:hAnsi="Bookman Old Style" w:cs="Courier New"/>
          <w:szCs w:val="24"/>
          <w:lang w:val="es-ES"/>
        </w:rPr>
        <w:t xml:space="preserve"> del H. Concejo Municipal que este designe.</w:t>
      </w:r>
    </w:p>
    <w:p w:rsidR="002D38C4" w:rsidRDefault="002D38C4"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d) Un representante del </w:t>
      </w:r>
      <w:r w:rsidR="002F4834">
        <w:rPr>
          <w:rFonts w:ascii="Bookman Old Style" w:hAnsi="Bookman Old Style" w:cs="Courier New"/>
          <w:szCs w:val="24"/>
          <w:lang w:val="es-ES"/>
        </w:rPr>
        <w:t>Director del Servicio de Salud del M</w:t>
      </w:r>
      <w:r>
        <w:rPr>
          <w:rFonts w:ascii="Bookman Old Style" w:hAnsi="Bookman Old Style" w:cs="Courier New"/>
          <w:szCs w:val="24"/>
          <w:lang w:val="es-ES"/>
        </w:rPr>
        <w:t>aule</w:t>
      </w:r>
      <w:r w:rsidR="002F4834">
        <w:rPr>
          <w:rFonts w:ascii="Bookman Old Style" w:hAnsi="Bookman Old Style" w:cs="Courier New"/>
          <w:szCs w:val="24"/>
          <w:lang w:val="es-ES"/>
        </w:rPr>
        <w:t xml:space="preserve"> quien actuará en calidad de Ministro de Fe.</w:t>
      </w:r>
    </w:p>
    <w:p w:rsidR="00FF4028" w:rsidRDefault="002F4834" w:rsidP="00385C68">
      <w:pPr>
        <w:spacing w:after="0" w:line="360" w:lineRule="auto"/>
        <w:jc w:val="both"/>
        <w:rPr>
          <w:rFonts w:ascii="Bookman Old Style" w:hAnsi="Bookman Old Style" w:cs="Courier New"/>
          <w:szCs w:val="24"/>
          <w:lang w:val="es-ES"/>
        </w:rPr>
      </w:pPr>
      <w:r>
        <w:rPr>
          <w:rFonts w:ascii="Bookman Old Style" w:hAnsi="Bookman Old Style" w:cs="Courier New"/>
          <w:szCs w:val="24"/>
          <w:lang w:val="es-ES"/>
        </w:rPr>
        <w:t xml:space="preserve">e) Un representante o delegado de la Asociación de Funcionarios de Salud Municipal </w:t>
      </w:r>
      <w:r w:rsidR="00C3533D">
        <w:rPr>
          <w:rFonts w:ascii="Bookman Old Style" w:hAnsi="Bookman Old Style" w:cs="Courier New"/>
          <w:szCs w:val="24"/>
          <w:lang w:val="es-ES"/>
        </w:rPr>
        <w:t xml:space="preserve">quien </w:t>
      </w:r>
      <w:r>
        <w:rPr>
          <w:rFonts w:ascii="Bookman Old Style" w:hAnsi="Bookman Old Style" w:cs="Courier New"/>
          <w:szCs w:val="24"/>
          <w:lang w:val="es-ES"/>
        </w:rPr>
        <w:t>tendrá derecho a participar solo con derecho a voz según artículo 11 del reglamento de la ley 21.308</w:t>
      </w:r>
      <w:r w:rsidR="00FF4028" w:rsidRPr="00FF4028">
        <w:rPr>
          <w:rFonts w:ascii="Bookman Old Style" w:hAnsi="Bookman Old Style" w:cs="Courier New"/>
          <w:szCs w:val="24"/>
          <w:lang w:val="es-ES"/>
        </w:rPr>
        <w:t>.</w:t>
      </w:r>
    </w:p>
    <w:p w:rsidR="00A94506" w:rsidRDefault="00A94506" w:rsidP="00385C68">
      <w:pPr>
        <w:spacing w:after="0" w:line="360" w:lineRule="auto"/>
        <w:jc w:val="both"/>
        <w:rPr>
          <w:rFonts w:ascii="Bookman Old Style" w:hAnsi="Bookman Old Style" w:cs="Courier New"/>
          <w:szCs w:val="24"/>
          <w:lang w:val="es-ES"/>
        </w:rPr>
      </w:pPr>
    </w:p>
    <w:p w:rsidR="0061339C" w:rsidRDefault="0061339C" w:rsidP="00FF4028">
      <w:pPr>
        <w:spacing w:after="0" w:line="360" w:lineRule="auto"/>
        <w:rPr>
          <w:rFonts w:ascii="Bookman Old Style" w:hAnsi="Bookman Old Style" w:cs="Courier New"/>
          <w:szCs w:val="24"/>
          <w:lang w:val="es-ES"/>
        </w:rPr>
      </w:pPr>
    </w:p>
    <w:p w:rsidR="0061339C" w:rsidRPr="00C3533D" w:rsidRDefault="0061339C" w:rsidP="0061339C">
      <w:pPr>
        <w:spacing w:after="0" w:line="360" w:lineRule="auto"/>
        <w:rPr>
          <w:rFonts w:ascii="Bookman Old Style" w:hAnsi="Bookman Old Style" w:cs="Courier New"/>
          <w:b/>
          <w:bCs/>
          <w:szCs w:val="24"/>
        </w:rPr>
      </w:pPr>
      <w:r w:rsidRPr="00C3533D">
        <w:rPr>
          <w:rFonts w:ascii="Bookman Old Style" w:hAnsi="Bookman Old Style" w:cs="Courier New"/>
          <w:b/>
          <w:bCs/>
          <w:szCs w:val="24"/>
        </w:rPr>
        <w:lastRenderedPageBreak/>
        <w:t>ACTAS DE LA COMISIÓN DE SELECCIÓN:</w:t>
      </w:r>
    </w:p>
    <w:p w:rsidR="0061339C" w:rsidRDefault="0061339C"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 xml:space="preserve">La Comisión de Selección sesionará con la mayoría de sus integrantes, </w:t>
      </w:r>
      <w:proofErr w:type="gramStart"/>
      <w:r>
        <w:rPr>
          <w:rFonts w:ascii="Bookman Old Style" w:hAnsi="Bookman Old Style" w:cs="Courier New"/>
          <w:bCs/>
          <w:szCs w:val="24"/>
        </w:rPr>
        <w:t>y  los</w:t>
      </w:r>
      <w:proofErr w:type="gramEnd"/>
      <w:r>
        <w:rPr>
          <w:rFonts w:ascii="Bookman Old Style" w:hAnsi="Bookman Old Style" w:cs="Courier New"/>
          <w:bCs/>
          <w:szCs w:val="24"/>
        </w:rPr>
        <w:t xml:space="preserve"> acuerdos de la comisión deberán ser fundados y adoptarse por la mayoría de sus integrantes con derecho a voto. En caso de empate, dirimirá quien presida la comisión.</w:t>
      </w:r>
    </w:p>
    <w:p w:rsidR="0061339C" w:rsidRDefault="0061339C"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La comisión deberá levantar un acta de cada sesión, en la que dejará constancia de los miembros que participan en ésta, la forma en que ésta se realizó y de las actuaciones y acuerdos adoptados, la que deberá ser suscrita por todos los integrantes presentes. Dichas actas serán elaboradas por el representante del Director del Servicio de Salud, en su calidad de Ministro de Fe.</w:t>
      </w:r>
    </w:p>
    <w:p w:rsidR="00FF4028" w:rsidRDefault="00FF4028" w:rsidP="00FF4028">
      <w:pPr>
        <w:spacing w:after="0" w:line="360" w:lineRule="auto"/>
        <w:rPr>
          <w:rFonts w:ascii="Bookman Old Style" w:hAnsi="Bookman Old Style" w:cs="Courier New"/>
          <w:szCs w:val="24"/>
          <w:lang w:val="es-ES"/>
        </w:rPr>
      </w:pPr>
    </w:p>
    <w:p w:rsidR="004724B5" w:rsidRDefault="004724B5" w:rsidP="009C1519">
      <w:pPr>
        <w:spacing w:after="0" w:line="360" w:lineRule="auto"/>
        <w:rPr>
          <w:rFonts w:ascii="Bookman Old Style" w:hAnsi="Bookman Old Style" w:cs="Courier New"/>
          <w:b/>
          <w:bCs/>
          <w:szCs w:val="24"/>
        </w:rPr>
      </w:pPr>
      <w:r>
        <w:rPr>
          <w:rFonts w:ascii="Bookman Old Style" w:hAnsi="Bookman Old Style" w:cs="Courier New"/>
          <w:b/>
          <w:bCs/>
          <w:szCs w:val="24"/>
        </w:rPr>
        <w:t>PROCESO DE SELECCIÓN</w:t>
      </w:r>
    </w:p>
    <w:p w:rsidR="009C1519" w:rsidRDefault="009C1519" w:rsidP="00385C68">
      <w:pPr>
        <w:spacing w:after="0" w:line="360" w:lineRule="auto"/>
        <w:jc w:val="both"/>
        <w:rPr>
          <w:rFonts w:ascii="Bookman Old Style" w:hAnsi="Bookman Old Style" w:cs="Courier New"/>
          <w:bCs/>
          <w:szCs w:val="24"/>
        </w:rPr>
      </w:pPr>
      <w:r w:rsidRPr="009C1519">
        <w:rPr>
          <w:rFonts w:ascii="Bookman Old Style" w:hAnsi="Bookman Old Style" w:cs="Courier New"/>
          <w:b/>
          <w:bCs/>
          <w:szCs w:val="24"/>
        </w:rPr>
        <w:t xml:space="preserve">Revisión de antecedentes: </w:t>
      </w:r>
      <w:r w:rsidRPr="009C1519">
        <w:rPr>
          <w:rFonts w:ascii="Bookman Old Style" w:hAnsi="Bookman Old Style" w:cs="Courier New"/>
          <w:bCs/>
          <w:szCs w:val="24"/>
        </w:rPr>
        <w:t>Vencido el plazo de presentación de</w:t>
      </w:r>
      <w:r>
        <w:rPr>
          <w:rFonts w:ascii="Bookman Old Style" w:hAnsi="Bookman Old Style" w:cs="Courier New"/>
          <w:bCs/>
          <w:szCs w:val="24"/>
        </w:rPr>
        <w:t xml:space="preserve"> las </w:t>
      </w:r>
      <w:r w:rsidR="00C1661A">
        <w:rPr>
          <w:rFonts w:ascii="Bookman Old Style" w:hAnsi="Bookman Old Style" w:cs="Courier New"/>
          <w:bCs/>
          <w:szCs w:val="24"/>
        </w:rPr>
        <w:t>postulaciones</w:t>
      </w:r>
      <w:r>
        <w:rPr>
          <w:rFonts w:ascii="Bookman Old Style" w:hAnsi="Bookman Old Style" w:cs="Courier New"/>
          <w:bCs/>
          <w:szCs w:val="24"/>
        </w:rPr>
        <w:t>, la comisión realizará un examen de admisibilidad formal, dentro del plazo estipulado en el artículo 6 del reglamento de la ley N°21.308 y rechazará aquellas postulaciones que no cumplan con los requisitos exigidos en las presentes bases.</w:t>
      </w:r>
      <w:r w:rsidR="00E74CF9">
        <w:rPr>
          <w:rFonts w:ascii="Bookman Old Style" w:hAnsi="Bookman Old Style" w:cs="Courier New"/>
          <w:bCs/>
          <w:szCs w:val="24"/>
        </w:rPr>
        <w:t xml:space="preserve"> Ademá</w:t>
      </w:r>
      <w:r w:rsidR="008A327E">
        <w:rPr>
          <w:rFonts w:ascii="Bookman Old Style" w:hAnsi="Bookman Old Style" w:cs="Courier New"/>
          <w:bCs/>
          <w:szCs w:val="24"/>
        </w:rPr>
        <w:t>s, verificará la autenticidad de los documentos acompañados a cada postulación.</w:t>
      </w:r>
    </w:p>
    <w:p w:rsidR="004724B5" w:rsidRDefault="004724B5"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Al término de esta etapa de admisibilidad, la comisión del concurso elaborará un listado con las postulaciones declaradas admisibles por haber presentado toda la documentación requerida y que reúnen los requis</w:t>
      </w:r>
      <w:r w:rsidR="00E74CF9">
        <w:rPr>
          <w:rFonts w:ascii="Bookman Old Style" w:hAnsi="Bookman Old Style" w:cs="Courier New"/>
          <w:bCs/>
          <w:szCs w:val="24"/>
        </w:rPr>
        <w:t>itos legales, generales y especí</w:t>
      </w:r>
      <w:r>
        <w:rPr>
          <w:rFonts w:ascii="Bookman Old Style" w:hAnsi="Bookman Old Style" w:cs="Courier New"/>
          <w:bCs/>
          <w:szCs w:val="24"/>
        </w:rPr>
        <w:t>ficos y se iniciará la etapa de evaluación.</w:t>
      </w:r>
    </w:p>
    <w:p w:rsidR="00C3533D" w:rsidRDefault="00C3533D" w:rsidP="009C1519">
      <w:pPr>
        <w:spacing w:after="0" w:line="360" w:lineRule="auto"/>
        <w:rPr>
          <w:rFonts w:ascii="Bookman Old Style" w:hAnsi="Bookman Old Style" w:cs="Courier New"/>
          <w:b/>
          <w:bCs/>
          <w:szCs w:val="24"/>
        </w:rPr>
      </w:pPr>
    </w:p>
    <w:p w:rsidR="004724B5" w:rsidRDefault="003E121E" w:rsidP="009C1519">
      <w:pPr>
        <w:spacing w:after="0" w:line="360" w:lineRule="auto"/>
        <w:rPr>
          <w:rFonts w:ascii="Bookman Old Style" w:hAnsi="Bookman Old Style" w:cs="Courier New"/>
          <w:b/>
          <w:bCs/>
          <w:szCs w:val="24"/>
        </w:rPr>
      </w:pPr>
      <w:r>
        <w:rPr>
          <w:rFonts w:ascii="Bookman Old Style" w:hAnsi="Bookman Old Style" w:cs="Courier New"/>
          <w:b/>
          <w:bCs/>
          <w:szCs w:val="24"/>
        </w:rPr>
        <w:t>EVALUACIÓN DE LOS POSTULANTES</w:t>
      </w:r>
    </w:p>
    <w:p w:rsidR="004724B5" w:rsidRDefault="003E121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La comisión de selección de concurso interno, evaluará l</w:t>
      </w:r>
      <w:r w:rsidR="004724B5">
        <w:rPr>
          <w:rFonts w:ascii="Bookman Old Style" w:hAnsi="Bookman Old Style" w:cs="Courier New"/>
          <w:bCs/>
          <w:szCs w:val="24"/>
        </w:rPr>
        <w:t xml:space="preserve">as postulaciones sólo </w:t>
      </w:r>
      <w:r>
        <w:rPr>
          <w:rFonts w:ascii="Bookman Old Style" w:hAnsi="Bookman Old Style" w:cs="Courier New"/>
          <w:bCs/>
          <w:szCs w:val="24"/>
        </w:rPr>
        <w:t xml:space="preserve">en </w:t>
      </w:r>
      <w:r w:rsidR="004724B5">
        <w:rPr>
          <w:rFonts w:ascii="Bookman Old Style" w:hAnsi="Bookman Old Style" w:cs="Courier New"/>
          <w:bCs/>
          <w:szCs w:val="24"/>
        </w:rPr>
        <w:t>considera</w:t>
      </w:r>
      <w:r>
        <w:rPr>
          <w:rFonts w:ascii="Bookman Old Style" w:hAnsi="Bookman Old Style" w:cs="Courier New"/>
          <w:bCs/>
          <w:szCs w:val="24"/>
        </w:rPr>
        <w:t>ción a los</w:t>
      </w:r>
      <w:r w:rsidR="004724B5">
        <w:rPr>
          <w:rFonts w:ascii="Bookman Old Style" w:hAnsi="Bookman Old Style" w:cs="Courier New"/>
          <w:bCs/>
          <w:szCs w:val="24"/>
        </w:rPr>
        <w:t xml:space="preserve"> factores de evaluación</w:t>
      </w:r>
      <w:r>
        <w:rPr>
          <w:rFonts w:ascii="Bookman Old Style" w:hAnsi="Bookman Old Style" w:cs="Courier New"/>
          <w:bCs/>
          <w:szCs w:val="24"/>
        </w:rPr>
        <w:t xml:space="preserve"> </w:t>
      </w:r>
      <w:proofErr w:type="gramStart"/>
      <w:r>
        <w:rPr>
          <w:rFonts w:ascii="Bookman Old Style" w:hAnsi="Bookman Old Style" w:cs="Courier New"/>
          <w:bCs/>
          <w:szCs w:val="24"/>
        </w:rPr>
        <w:t>de :</w:t>
      </w:r>
      <w:proofErr w:type="gramEnd"/>
      <w:r w:rsidR="004724B5">
        <w:rPr>
          <w:rFonts w:ascii="Bookman Old Style" w:hAnsi="Bookman Old Style" w:cs="Courier New"/>
          <w:bCs/>
          <w:szCs w:val="24"/>
        </w:rPr>
        <w:t xml:space="preserve"> Calificación, Experiencia y Capac</w:t>
      </w:r>
      <w:r w:rsidR="006E1859">
        <w:rPr>
          <w:rFonts w:ascii="Bookman Old Style" w:hAnsi="Bookman Old Style" w:cs="Courier New"/>
          <w:bCs/>
          <w:szCs w:val="24"/>
        </w:rPr>
        <w:t xml:space="preserve">itación de los postulantes, de </w:t>
      </w:r>
      <w:r w:rsidR="004724B5">
        <w:rPr>
          <w:rFonts w:ascii="Bookman Old Style" w:hAnsi="Bookman Old Style" w:cs="Courier New"/>
          <w:bCs/>
          <w:szCs w:val="24"/>
        </w:rPr>
        <w:t>a</w:t>
      </w:r>
      <w:r w:rsidR="006E1859">
        <w:rPr>
          <w:rFonts w:ascii="Bookman Old Style" w:hAnsi="Bookman Old Style" w:cs="Courier New"/>
          <w:bCs/>
          <w:szCs w:val="24"/>
        </w:rPr>
        <w:t>c</w:t>
      </w:r>
      <w:r w:rsidR="004724B5">
        <w:rPr>
          <w:rFonts w:ascii="Bookman Old Style" w:hAnsi="Bookman Old Style" w:cs="Courier New"/>
          <w:bCs/>
          <w:szCs w:val="24"/>
        </w:rPr>
        <w:t>uerdo a lo señalado en el artículo 14 del Reglamento de la Ley N° 21.308</w:t>
      </w:r>
      <w:r>
        <w:rPr>
          <w:rFonts w:ascii="Bookman Old Style" w:hAnsi="Bookman Old Style" w:cs="Courier New"/>
          <w:bCs/>
          <w:szCs w:val="24"/>
        </w:rPr>
        <w:t>, asignando puntaje por cada factor evaluado y emitiendo un informe final fundado, que detalle la calificación de cada uno de los postulantes.</w:t>
      </w:r>
    </w:p>
    <w:p w:rsidR="006E1859" w:rsidRPr="00C56932" w:rsidRDefault="006E1859" w:rsidP="00385C68">
      <w:pPr>
        <w:pStyle w:val="Prrafodelista"/>
        <w:numPr>
          <w:ilvl w:val="0"/>
          <w:numId w:val="8"/>
        </w:numPr>
        <w:spacing w:after="0" w:line="360" w:lineRule="auto"/>
        <w:jc w:val="both"/>
        <w:rPr>
          <w:rFonts w:ascii="Bookman Old Style" w:hAnsi="Bookman Old Style" w:cs="Courier New"/>
          <w:bCs/>
          <w:szCs w:val="24"/>
        </w:rPr>
      </w:pPr>
      <w:r w:rsidRPr="00C56932">
        <w:rPr>
          <w:rFonts w:ascii="Bookman Old Style" w:hAnsi="Bookman Old Style" w:cs="Courier New"/>
          <w:bCs/>
          <w:szCs w:val="24"/>
        </w:rPr>
        <w:t>Factor Calificación: La calificación es la evaluación realizada por la comisión de calificación, en la que se considera el desempeño y aptitudes de cada funcionario, atendidas las exigencias y características de su cargo, de conformidad a lo dispuesto en el decreto supremo N° 1.889, de 1995, del Ministerio de Salud.</w:t>
      </w:r>
    </w:p>
    <w:p w:rsidR="00E74CF9" w:rsidRDefault="006E1859" w:rsidP="00E74CF9">
      <w:pPr>
        <w:spacing w:after="0" w:line="360" w:lineRule="auto"/>
        <w:ind w:left="709"/>
        <w:jc w:val="both"/>
        <w:rPr>
          <w:rFonts w:ascii="Bookman Old Style" w:hAnsi="Bookman Old Style" w:cs="Courier New"/>
          <w:bCs/>
          <w:szCs w:val="24"/>
        </w:rPr>
      </w:pPr>
      <w:r>
        <w:rPr>
          <w:rFonts w:ascii="Bookman Old Style" w:hAnsi="Bookman Old Style" w:cs="Courier New"/>
          <w:bCs/>
          <w:szCs w:val="24"/>
        </w:rPr>
        <w:lastRenderedPageBreak/>
        <w:t xml:space="preserve">Los postulantes que, en el desempeño de sus funciones, no hubieren sido calificados por la entidad administradora de salud municipal respecto de la cual postulan a ser contratados de forma indefinida, se </w:t>
      </w:r>
      <w:proofErr w:type="gramStart"/>
      <w:r>
        <w:rPr>
          <w:rFonts w:ascii="Bookman Old Style" w:hAnsi="Bookman Old Style" w:cs="Courier New"/>
          <w:bCs/>
          <w:szCs w:val="24"/>
        </w:rPr>
        <w:t>les</w:t>
      </w:r>
      <w:proofErr w:type="gramEnd"/>
      <w:r>
        <w:rPr>
          <w:rFonts w:ascii="Bookman Old Style" w:hAnsi="Bookman Old Style" w:cs="Courier New"/>
          <w:bCs/>
          <w:szCs w:val="24"/>
        </w:rPr>
        <w:t xml:space="preserve"> considerará el puntaje correspondiente a su última calificación. Quienes carezcan de calificación alguna, seguirán </w:t>
      </w:r>
      <w:r w:rsidR="00C56932">
        <w:rPr>
          <w:rFonts w:ascii="Bookman Old Style" w:hAnsi="Bookman Old Style" w:cs="Courier New"/>
          <w:bCs/>
          <w:szCs w:val="24"/>
        </w:rPr>
        <w:t>en el proceso debiendo asignárseles para estos efectos, un puntaje de 0.</w:t>
      </w:r>
      <w:r w:rsidR="00E74CF9" w:rsidRPr="00E74CF9">
        <w:rPr>
          <w:rFonts w:ascii="Bookman Old Style" w:hAnsi="Bookman Old Style" w:cs="Courier New"/>
          <w:bCs/>
          <w:szCs w:val="24"/>
        </w:rPr>
        <w:t xml:space="preserve"> </w:t>
      </w:r>
      <w:r w:rsidR="00E74CF9">
        <w:rPr>
          <w:rFonts w:ascii="Bookman Old Style" w:hAnsi="Bookman Old Style" w:cs="Courier New"/>
          <w:bCs/>
          <w:szCs w:val="24"/>
        </w:rPr>
        <w:t>La acreditación a este factor se verificará mediante un certificado emitido por la unidad pertinente del Departamento de Salud Municipal.</w:t>
      </w:r>
    </w:p>
    <w:p w:rsidR="00C56932" w:rsidRPr="007F589D" w:rsidRDefault="00C56932" w:rsidP="007F589D">
      <w:pPr>
        <w:pStyle w:val="Prrafodelista"/>
        <w:numPr>
          <w:ilvl w:val="0"/>
          <w:numId w:val="8"/>
        </w:numPr>
        <w:spacing w:after="0" w:line="360" w:lineRule="auto"/>
        <w:jc w:val="both"/>
        <w:rPr>
          <w:rFonts w:ascii="Bookman Old Style" w:hAnsi="Bookman Old Style" w:cs="Courier New"/>
          <w:bCs/>
          <w:szCs w:val="24"/>
        </w:rPr>
      </w:pPr>
      <w:r w:rsidRPr="007F589D">
        <w:rPr>
          <w:rFonts w:ascii="Bookman Old Style" w:hAnsi="Bookman Old Style" w:cs="Courier New"/>
          <w:bCs/>
          <w:szCs w:val="24"/>
        </w:rPr>
        <w:t xml:space="preserve">Factor Experiencia: La experiencia corresponde al tiempo servido por el postulante en la entidad administradora de salud municipal en calidad de contrato a plazo fijo o en calidad a honorarios en jornada de treinta y tres o </w:t>
      </w:r>
      <w:proofErr w:type="spellStart"/>
      <w:r w:rsidRPr="007F589D">
        <w:rPr>
          <w:rFonts w:ascii="Bookman Old Style" w:hAnsi="Bookman Old Style" w:cs="Courier New"/>
          <w:bCs/>
          <w:szCs w:val="24"/>
        </w:rPr>
        <w:t>mas</w:t>
      </w:r>
      <w:proofErr w:type="spellEnd"/>
      <w:r w:rsidRPr="007F589D">
        <w:rPr>
          <w:rFonts w:ascii="Bookman Old Style" w:hAnsi="Bookman Old Style" w:cs="Courier New"/>
          <w:bCs/>
          <w:szCs w:val="24"/>
        </w:rPr>
        <w:t xml:space="preserve"> horas semanales. Para efectos de asignar puntaje a este factor, se considerará el número de años, meses y días servidos en el Departamento de Salud de </w:t>
      </w:r>
      <w:proofErr w:type="spellStart"/>
      <w:r w:rsidRPr="007F589D">
        <w:rPr>
          <w:rFonts w:ascii="Bookman Old Style" w:hAnsi="Bookman Old Style" w:cs="Courier New"/>
          <w:bCs/>
          <w:szCs w:val="24"/>
        </w:rPr>
        <w:t>Hualañé</w:t>
      </w:r>
      <w:proofErr w:type="spellEnd"/>
      <w:r w:rsidRPr="007F589D">
        <w:rPr>
          <w:rFonts w:ascii="Bookman Old Style" w:hAnsi="Bookman Old Style" w:cs="Courier New"/>
          <w:bCs/>
          <w:szCs w:val="24"/>
        </w:rPr>
        <w:t>.</w:t>
      </w:r>
      <w:r w:rsidR="00E74CF9" w:rsidRPr="007F589D">
        <w:rPr>
          <w:rFonts w:ascii="Bookman Old Style" w:hAnsi="Bookman Old Style" w:cs="Courier New"/>
          <w:bCs/>
          <w:szCs w:val="24"/>
        </w:rPr>
        <w:t xml:space="preserve"> </w:t>
      </w:r>
      <w:r w:rsidR="00E74CF9" w:rsidRPr="007F589D">
        <w:rPr>
          <w:rFonts w:ascii="Bookman Old Style" w:hAnsi="Bookman Old Style" w:cs="Courier New"/>
          <w:bCs/>
          <w:szCs w:val="24"/>
        </w:rPr>
        <w:t>La acreditación a este factor se verificará mediante un certificado emitido por la unidad pertinente del Departamento de Salud Municipal.</w:t>
      </w:r>
    </w:p>
    <w:p w:rsidR="00C56932" w:rsidRDefault="00C56932" w:rsidP="00385C68">
      <w:pPr>
        <w:pStyle w:val="Prrafodelista"/>
        <w:numPr>
          <w:ilvl w:val="0"/>
          <w:numId w:val="8"/>
        </w:numPr>
        <w:spacing w:after="0" w:line="360" w:lineRule="auto"/>
        <w:jc w:val="both"/>
        <w:rPr>
          <w:rFonts w:ascii="Bookman Old Style" w:hAnsi="Bookman Old Style" w:cs="Courier New"/>
          <w:bCs/>
          <w:szCs w:val="24"/>
        </w:rPr>
      </w:pPr>
      <w:r>
        <w:rPr>
          <w:rFonts w:ascii="Bookman Old Style" w:hAnsi="Bookman Old Style" w:cs="Courier New"/>
          <w:bCs/>
          <w:szCs w:val="24"/>
        </w:rPr>
        <w:t>Factor Capacitación: La capacitación considera las actividades de perfeccionamiento técnico profesional de los funcionarios a través</w:t>
      </w:r>
      <w:r w:rsidR="00EF62B3">
        <w:rPr>
          <w:rFonts w:ascii="Bookman Old Style" w:hAnsi="Bookman Old Style" w:cs="Courier New"/>
          <w:bCs/>
          <w:szCs w:val="24"/>
        </w:rPr>
        <w:t xml:space="preserve"> de cursos o estadías que cumplan con lo dispuesto en los artículos 43 y 45 del decreto supremo N° 1.889, de 1995, y se expresará en el puntaje acumulado en la carrera funcionaria comunal o reconocida por esta, del funcionario al momento de presentar su postulación. La acreditación a este factor se verificará mediante un certificado de capacitación actualizado a la fecha de emisión, emitido por la unidad pertinente del Departamento de Salud Municipal.</w:t>
      </w:r>
      <w:r w:rsidR="0029699F">
        <w:rPr>
          <w:rFonts w:ascii="Bookman Old Style" w:hAnsi="Bookman Old Style" w:cs="Courier New"/>
          <w:bCs/>
          <w:szCs w:val="24"/>
        </w:rPr>
        <w:t xml:space="preserve"> Para efectos de puntuación de este factor, se considerará lo dispuesto en los artículos 50 al 54 del Decreto 1.889/1995 del Ministerio de Salud</w:t>
      </w:r>
    </w:p>
    <w:p w:rsidR="00385C68" w:rsidRDefault="00385C68" w:rsidP="00EF62B3">
      <w:pPr>
        <w:pStyle w:val="Prrafodelista"/>
        <w:spacing w:after="0" w:line="360" w:lineRule="auto"/>
        <w:rPr>
          <w:rFonts w:ascii="Bookman Old Style" w:hAnsi="Bookman Old Style" w:cs="Courier New"/>
          <w:bCs/>
          <w:szCs w:val="24"/>
        </w:rPr>
      </w:pPr>
    </w:p>
    <w:p w:rsidR="00385C68" w:rsidRDefault="00385C68" w:rsidP="00EF62B3">
      <w:pPr>
        <w:pStyle w:val="Prrafodelista"/>
        <w:spacing w:after="0" w:line="360" w:lineRule="auto"/>
        <w:rPr>
          <w:rFonts w:ascii="Bookman Old Style" w:hAnsi="Bookman Old Style" w:cs="Courier New"/>
          <w:bCs/>
          <w:szCs w:val="24"/>
        </w:rPr>
      </w:pPr>
    </w:p>
    <w:p w:rsidR="00385C68" w:rsidRDefault="00385C68" w:rsidP="00EF62B3">
      <w:pPr>
        <w:pStyle w:val="Prrafodelista"/>
        <w:spacing w:after="0" w:line="360" w:lineRule="auto"/>
        <w:rPr>
          <w:rFonts w:ascii="Bookman Old Style" w:hAnsi="Bookman Old Style" w:cs="Courier New"/>
          <w:bCs/>
          <w:szCs w:val="24"/>
        </w:rPr>
      </w:pPr>
    </w:p>
    <w:p w:rsidR="00385C68" w:rsidRDefault="00385C68" w:rsidP="00EF62B3">
      <w:pPr>
        <w:pStyle w:val="Prrafodelista"/>
        <w:spacing w:after="0" w:line="360" w:lineRule="auto"/>
        <w:rPr>
          <w:rFonts w:ascii="Bookman Old Style" w:hAnsi="Bookman Old Style" w:cs="Courier New"/>
          <w:bCs/>
          <w:szCs w:val="24"/>
        </w:rPr>
      </w:pPr>
    </w:p>
    <w:p w:rsidR="00385C68" w:rsidRDefault="00385C68" w:rsidP="00EF62B3">
      <w:pPr>
        <w:pStyle w:val="Prrafodelista"/>
        <w:spacing w:after="0" w:line="360" w:lineRule="auto"/>
        <w:rPr>
          <w:rFonts w:ascii="Bookman Old Style" w:hAnsi="Bookman Old Style" w:cs="Courier New"/>
          <w:bCs/>
          <w:szCs w:val="24"/>
        </w:rPr>
      </w:pPr>
    </w:p>
    <w:p w:rsidR="00A94506" w:rsidRDefault="00A94506" w:rsidP="00EF62B3">
      <w:pPr>
        <w:pStyle w:val="Prrafodelista"/>
        <w:spacing w:after="0" w:line="360" w:lineRule="auto"/>
        <w:rPr>
          <w:rFonts w:ascii="Bookman Old Style" w:hAnsi="Bookman Old Style" w:cs="Courier New"/>
          <w:bCs/>
          <w:szCs w:val="24"/>
        </w:rPr>
      </w:pPr>
    </w:p>
    <w:p w:rsidR="00385C68" w:rsidRDefault="00385C68" w:rsidP="00EF62B3">
      <w:pPr>
        <w:pStyle w:val="Prrafodelista"/>
        <w:spacing w:after="0" w:line="360" w:lineRule="auto"/>
        <w:rPr>
          <w:rFonts w:ascii="Bookman Old Style" w:hAnsi="Bookman Old Style" w:cs="Courier New"/>
          <w:bCs/>
          <w:szCs w:val="24"/>
        </w:rPr>
      </w:pPr>
    </w:p>
    <w:p w:rsidR="00385C68" w:rsidRDefault="00385C68" w:rsidP="00EF62B3">
      <w:pPr>
        <w:pStyle w:val="Prrafodelista"/>
        <w:spacing w:after="0" w:line="360" w:lineRule="auto"/>
        <w:rPr>
          <w:rFonts w:ascii="Bookman Old Style" w:hAnsi="Bookman Old Style" w:cs="Courier New"/>
          <w:bCs/>
          <w:szCs w:val="24"/>
        </w:rPr>
      </w:pPr>
    </w:p>
    <w:p w:rsidR="00EF62B3" w:rsidRPr="00385C68" w:rsidRDefault="00EF62B3" w:rsidP="00EF62B3">
      <w:pPr>
        <w:pStyle w:val="Prrafodelista"/>
        <w:spacing w:after="0" w:line="360" w:lineRule="auto"/>
        <w:rPr>
          <w:rFonts w:ascii="Bookman Old Style" w:hAnsi="Bookman Old Style" w:cs="Courier New"/>
          <w:b/>
          <w:bCs/>
          <w:szCs w:val="24"/>
        </w:rPr>
      </w:pPr>
      <w:r w:rsidRPr="00385C68">
        <w:rPr>
          <w:rFonts w:ascii="Bookman Old Style" w:hAnsi="Bookman Old Style" w:cs="Courier New"/>
          <w:b/>
          <w:bCs/>
          <w:szCs w:val="24"/>
        </w:rPr>
        <w:lastRenderedPageBreak/>
        <w:t>TABLA PARA EVALUACIONES</w:t>
      </w:r>
    </w:p>
    <w:tbl>
      <w:tblPr>
        <w:tblStyle w:val="Tablaconcuadrcula"/>
        <w:tblW w:w="0" w:type="auto"/>
        <w:tblLook w:val="04A0" w:firstRow="1" w:lastRow="0" w:firstColumn="1" w:lastColumn="0" w:noHBand="0" w:noVBand="1"/>
      </w:tblPr>
      <w:tblGrid>
        <w:gridCol w:w="2265"/>
        <w:gridCol w:w="3259"/>
        <w:gridCol w:w="1272"/>
      </w:tblGrid>
      <w:tr w:rsidR="004E3365" w:rsidTr="000D3489">
        <w:tc>
          <w:tcPr>
            <w:tcW w:w="2265" w:type="dxa"/>
          </w:tcPr>
          <w:p w:rsidR="004E3365" w:rsidRPr="00385C68" w:rsidRDefault="004E3365" w:rsidP="00EF62B3">
            <w:pPr>
              <w:spacing w:line="360" w:lineRule="auto"/>
              <w:rPr>
                <w:rFonts w:ascii="Bookman Old Style" w:hAnsi="Bookman Old Style" w:cs="Courier New"/>
                <w:b/>
                <w:bCs/>
                <w:szCs w:val="24"/>
              </w:rPr>
            </w:pPr>
            <w:r w:rsidRPr="00385C68">
              <w:rPr>
                <w:rFonts w:ascii="Bookman Old Style" w:hAnsi="Bookman Old Style" w:cs="Courier New"/>
                <w:b/>
                <w:bCs/>
                <w:szCs w:val="24"/>
              </w:rPr>
              <w:t>Factor</w:t>
            </w:r>
          </w:p>
        </w:tc>
        <w:tc>
          <w:tcPr>
            <w:tcW w:w="3259" w:type="dxa"/>
          </w:tcPr>
          <w:p w:rsidR="004E3365" w:rsidRPr="00385C68" w:rsidRDefault="004E3365" w:rsidP="00EF62B3">
            <w:pPr>
              <w:spacing w:line="360" w:lineRule="auto"/>
              <w:rPr>
                <w:rFonts w:ascii="Bookman Old Style" w:hAnsi="Bookman Old Style" w:cs="Courier New"/>
                <w:b/>
                <w:bCs/>
                <w:szCs w:val="24"/>
              </w:rPr>
            </w:pPr>
            <w:r w:rsidRPr="00385C68">
              <w:rPr>
                <w:rFonts w:ascii="Bookman Old Style" w:hAnsi="Bookman Old Style" w:cs="Courier New"/>
                <w:b/>
                <w:bCs/>
                <w:szCs w:val="24"/>
              </w:rPr>
              <w:t>Criterio</w:t>
            </w:r>
          </w:p>
        </w:tc>
        <w:tc>
          <w:tcPr>
            <w:tcW w:w="1272" w:type="dxa"/>
          </w:tcPr>
          <w:p w:rsidR="004E3365" w:rsidRPr="00385C68" w:rsidRDefault="004E3365" w:rsidP="00EF62B3">
            <w:pPr>
              <w:spacing w:line="360" w:lineRule="auto"/>
              <w:rPr>
                <w:rFonts w:ascii="Bookman Old Style" w:hAnsi="Bookman Old Style" w:cs="Courier New"/>
                <w:b/>
                <w:bCs/>
                <w:szCs w:val="24"/>
              </w:rPr>
            </w:pPr>
            <w:r w:rsidRPr="00385C68">
              <w:rPr>
                <w:rFonts w:ascii="Bookman Old Style" w:hAnsi="Bookman Old Style" w:cs="Courier New"/>
                <w:b/>
                <w:bCs/>
                <w:szCs w:val="24"/>
              </w:rPr>
              <w:t>Puntaje</w:t>
            </w:r>
          </w:p>
        </w:tc>
      </w:tr>
      <w:tr w:rsidR="004E3365" w:rsidTr="004E3365">
        <w:tc>
          <w:tcPr>
            <w:tcW w:w="2265" w:type="dxa"/>
            <w:vMerge w:val="restart"/>
            <w:vAlign w:val="center"/>
          </w:tcPr>
          <w:p w:rsidR="004E3365" w:rsidRDefault="004E3365" w:rsidP="004E3365">
            <w:pPr>
              <w:spacing w:line="360" w:lineRule="auto"/>
              <w:jc w:val="center"/>
              <w:rPr>
                <w:rFonts w:ascii="Bookman Old Style" w:hAnsi="Bookman Old Style" w:cs="Courier New"/>
                <w:bCs/>
                <w:szCs w:val="24"/>
              </w:rPr>
            </w:pPr>
            <w:r>
              <w:rPr>
                <w:rFonts w:ascii="Bookman Old Style" w:hAnsi="Bookman Old Style" w:cs="Courier New"/>
                <w:bCs/>
                <w:szCs w:val="24"/>
              </w:rPr>
              <w:t>Experiencia</w:t>
            </w:r>
          </w:p>
          <w:p w:rsidR="004E3365" w:rsidRDefault="004E3365" w:rsidP="004E3365">
            <w:pPr>
              <w:spacing w:line="360" w:lineRule="auto"/>
              <w:jc w:val="center"/>
              <w:rPr>
                <w:rFonts w:ascii="Bookman Old Style" w:hAnsi="Bookman Old Style" w:cs="Courier New"/>
                <w:bCs/>
                <w:szCs w:val="24"/>
              </w:rPr>
            </w:pPr>
            <w:r>
              <w:rPr>
                <w:rFonts w:ascii="Bookman Old Style" w:hAnsi="Bookman Old Style" w:cs="Courier New"/>
                <w:bCs/>
                <w:szCs w:val="24"/>
              </w:rPr>
              <w:t xml:space="preserve"> 40 %</w:t>
            </w:r>
          </w:p>
        </w:tc>
        <w:tc>
          <w:tcPr>
            <w:tcW w:w="3259" w:type="dxa"/>
          </w:tcPr>
          <w:p w:rsidR="004E3365" w:rsidRDefault="004E3365" w:rsidP="004E3365">
            <w:pPr>
              <w:spacing w:line="360" w:lineRule="auto"/>
              <w:rPr>
                <w:rFonts w:ascii="Bookman Old Style" w:hAnsi="Bookman Old Style" w:cs="Courier New"/>
                <w:bCs/>
                <w:szCs w:val="24"/>
              </w:rPr>
            </w:pPr>
            <w:r>
              <w:rPr>
                <w:rFonts w:ascii="Bookman Old Style" w:hAnsi="Bookman Old Style" w:cs="Courier New"/>
                <w:bCs/>
                <w:szCs w:val="24"/>
              </w:rPr>
              <w:t>Año completo</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200</w:t>
            </w:r>
          </w:p>
        </w:tc>
      </w:tr>
      <w:tr w:rsidR="004E3365" w:rsidTr="000D3489">
        <w:tc>
          <w:tcPr>
            <w:tcW w:w="2265" w:type="dxa"/>
            <w:vMerge/>
          </w:tcPr>
          <w:p w:rsidR="004E3365" w:rsidRDefault="004E3365" w:rsidP="00EF62B3">
            <w:pPr>
              <w:spacing w:line="360" w:lineRule="auto"/>
              <w:rPr>
                <w:rFonts w:ascii="Bookman Old Style" w:hAnsi="Bookman Old Style" w:cs="Courier New"/>
                <w:bCs/>
                <w:szCs w:val="24"/>
              </w:rPr>
            </w:pP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Mes completo</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16.6</w:t>
            </w:r>
          </w:p>
        </w:tc>
      </w:tr>
      <w:tr w:rsidR="004E3365" w:rsidTr="000D3489">
        <w:tc>
          <w:tcPr>
            <w:tcW w:w="2265" w:type="dxa"/>
            <w:vMerge/>
          </w:tcPr>
          <w:p w:rsidR="004E3365" w:rsidRDefault="004E3365" w:rsidP="00EF62B3">
            <w:pPr>
              <w:spacing w:line="360" w:lineRule="auto"/>
              <w:rPr>
                <w:rFonts w:ascii="Bookman Old Style" w:hAnsi="Bookman Old Style" w:cs="Courier New"/>
                <w:bCs/>
                <w:szCs w:val="24"/>
              </w:rPr>
            </w:pP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Día</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0.55</w:t>
            </w:r>
          </w:p>
        </w:tc>
      </w:tr>
      <w:tr w:rsidR="004E3365" w:rsidTr="004E3365">
        <w:tc>
          <w:tcPr>
            <w:tcW w:w="2265" w:type="dxa"/>
            <w:vAlign w:val="center"/>
          </w:tcPr>
          <w:p w:rsidR="004E3365" w:rsidRDefault="004E3365" w:rsidP="004E3365">
            <w:pPr>
              <w:spacing w:line="360" w:lineRule="auto"/>
              <w:jc w:val="center"/>
              <w:rPr>
                <w:rFonts w:ascii="Bookman Old Style" w:hAnsi="Bookman Old Style" w:cs="Courier New"/>
                <w:bCs/>
                <w:szCs w:val="24"/>
              </w:rPr>
            </w:pPr>
            <w:r>
              <w:rPr>
                <w:rFonts w:ascii="Bookman Old Style" w:hAnsi="Bookman Old Style" w:cs="Courier New"/>
                <w:bCs/>
                <w:szCs w:val="24"/>
              </w:rPr>
              <w:t>Capacitación</w:t>
            </w:r>
          </w:p>
          <w:p w:rsidR="004E3365" w:rsidRDefault="004E3365" w:rsidP="004E3365">
            <w:pPr>
              <w:spacing w:line="360" w:lineRule="auto"/>
              <w:jc w:val="center"/>
              <w:rPr>
                <w:rFonts w:ascii="Bookman Old Style" w:hAnsi="Bookman Old Style" w:cs="Courier New"/>
                <w:bCs/>
                <w:szCs w:val="24"/>
              </w:rPr>
            </w:pPr>
            <w:r>
              <w:rPr>
                <w:rFonts w:ascii="Bookman Old Style" w:hAnsi="Bookman Old Style" w:cs="Courier New"/>
                <w:bCs/>
                <w:szCs w:val="24"/>
              </w:rPr>
              <w:t>35%</w:t>
            </w: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Según lo dispuesto en los artículos 50 al 54 del DS N° 1.889 de 1995</w:t>
            </w:r>
          </w:p>
        </w:tc>
        <w:tc>
          <w:tcPr>
            <w:tcW w:w="1272" w:type="dxa"/>
          </w:tcPr>
          <w:p w:rsidR="004E3365" w:rsidRDefault="004E3365" w:rsidP="00EF62B3">
            <w:pPr>
              <w:spacing w:line="360" w:lineRule="auto"/>
              <w:rPr>
                <w:rFonts w:ascii="Bookman Old Style" w:hAnsi="Bookman Old Style" w:cs="Courier New"/>
                <w:bCs/>
                <w:szCs w:val="24"/>
              </w:rPr>
            </w:pPr>
          </w:p>
        </w:tc>
      </w:tr>
      <w:tr w:rsidR="004E3365" w:rsidTr="004E3365">
        <w:tc>
          <w:tcPr>
            <w:tcW w:w="2265" w:type="dxa"/>
            <w:vMerge w:val="restart"/>
            <w:vAlign w:val="center"/>
          </w:tcPr>
          <w:p w:rsidR="004E3365" w:rsidRDefault="004E3365" w:rsidP="004E3365">
            <w:pPr>
              <w:spacing w:line="360" w:lineRule="auto"/>
              <w:jc w:val="center"/>
              <w:rPr>
                <w:rFonts w:ascii="Bookman Old Style" w:hAnsi="Bookman Old Style" w:cs="Courier New"/>
                <w:bCs/>
                <w:szCs w:val="24"/>
              </w:rPr>
            </w:pPr>
            <w:r>
              <w:rPr>
                <w:rFonts w:ascii="Bookman Old Style" w:hAnsi="Bookman Old Style" w:cs="Courier New"/>
                <w:bCs/>
                <w:szCs w:val="24"/>
              </w:rPr>
              <w:t>Calificación</w:t>
            </w:r>
          </w:p>
          <w:p w:rsidR="004E3365" w:rsidRDefault="004E3365" w:rsidP="004E3365">
            <w:pPr>
              <w:spacing w:line="360" w:lineRule="auto"/>
              <w:jc w:val="center"/>
              <w:rPr>
                <w:rFonts w:ascii="Bookman Old Style" w:hAnsi="Bookman Old Style" w:cs="Courier New"/>
                <w:bCs/>
                <w:szCs w:val="24"/>
              </w:rPr>
            </w:pPr>
            <w:r>
              <w:rPr>
                <w:rFonts w:ascii="Bookman Old Style" w:hAnsi="Bookman Old Style" w:cs="Courier New"/>
                <w:bCs/>
                <w:szCs w:val="24"/>
              </w:rPr>
              <w:t>25 %</w:t>
            </w: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Lista 1</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100</w:t>
            </w:r>
          </w:p>
        </w:tc>
      </w:tr>
      <w:tr w:rsidR="004E3365" w:rsidTr="000D3489">
        <w:tc>
          <w:tcPr>
            <w:tcW w:w="2265" w:type="dxa"/>
            <w:vMerge/>
          </w:tcPr>
          <w:p w:rsidR="004E3365" w:rsidRDefault="004E3365" w:rsidP="00EF62B3">
            <w:pPr>
              <w:spacing w:line="360" w:lineRule="auto"/>
              <w:rPr>
                <w:rFonts w:ascii="Bookman Old Style" w:hAnsi="Bookman Old Style" w:cs="Courier New"/>
                <w:bCs/>
                <w:szCs w:val="24"/>
              </w:rPr>
            </w:pP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Lista 2</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65</w:t>
            </w:r>
          </w:p>
        </w:tc>
      </w:tr>
      <w:tr w:rsidR="004E3365" w:rsidTr="000D3489">
        <w:tc>
          <w:tcPr>
            <w:tcW w:w="2265" w:type="dxa"/>
            <w:vMerge/>
          </w:tcPr>
          <w:p w:rsidR="004E3365" w:rsidRDefault="004E3365" w:rsidP="00EF62B3">
            <w:pPr>
              <w:spacing w:line="360" w:lineRule="auto"/>
              <w:rPr>
                <w:rFonts w:ascii="Bookman Old Style" w:hAnsi="Bookman Old Style" w:cs="Courier New"/>
                <w:bCs/>
                <w:szCs w:val="24"/>
              </w:rPr>
            </w:pP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Lista 3</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35</w:t>
            </w:r>
          </w:p>
        </w:tc>
      </w:tr>
      <w:tr w:rsidR="004E3365" w:rsidTr="000D3489">
        <w:tc>
          <w:tcPr>
            <w:tcW w:w="2265" w:type="dxa"/>
            <w:vMerge/>
          </w:tcPr>
          <w:p w:rsidR="004E3365" w:rsidRDefault="004E3365" w:rsidP="00EF62B3">
            <w:pPr>
              <w:spacing w:line="360" w:lineRule="auto"/>
              <w:rPr>
                <w:rFonts w:ascii="Bookman Old Style" w:hAnsi="Bookman Old Style" w:cs="Courier New"/>
                <w:bCs/>
                <w:szCs w:val="24"/>
              </w:rPr>
            </w:pP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Lista 4</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0</w:t>
            </w:r>
          </w:p>
        </w:tc>
      </w:tr>
      <w:tr w:rsidR="004E3365" w:rsidTr="000D3489">
        <w:tc>
          <w:tcPr>
            <w:tcW w:w="2265" w:type="dxa"/>
            <w:vMerge/>
          </w:tcPr>
          <w:p w:rsidR="004E3365" w:rsidRDefault="004E3365" w:rsidP="00EF62B3">
            <w:pPr>
              <w:spacing w:line="360" w:lineRule="auto"/>
              <w:rPr>
                <w:rFonts w:ascii="Bookman Old Style" w:hAnsi="Bookman Old Style" w:cs="Courier New"/>
                <w:bCs/>
                <w:szCs w:val="24"/>
              </w:rPr>
            </w:pPr>
          </w:p>
        </w:tc>
        <w:tc>
          <w:tcPr>
            <w:tcW w:w="3259"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Sin calificación</w:t>
            </w:r>
          </w:p>
        </w:tc>
        <w:tc>
          <w:tcPr>
            <w:tcW w:w="1272" w:type="dxa"/>
          </w:tcPr>
          <w:p w:rsidR="004E3365" w:rsidRDefault="004E3365" w:rsidP="00EF62B3">
            <w:pPr>
              <w:spacing w:line="360" w:lineRule="auto"/>
              <w:rPr>
                <w:rFonts w:ascii="Bookman Old Style" w:hAnsi="Bookman Old Style" w:cs="Courier New"/>
                <w:bCs/>
                <w:szCs w:val="24"/>
              </w:rPr>
            </w:pPr>
            <w:r>
              <w:rPr>
                <w:rFonts w:ascii="Bookman Old Style" w:hAnsi="Bookman Old Style" w:cs="Courier New"/>
                <w:bCs/>
                <w:szCs w:val="24"/>
              </w:rPr>
              <w:t>0</w:t>
            </w:r>
          </w:p>
        </w:tc>
      </w:tr>
    </w:tbl>
    <w:p w:rsidR="00EF62B3" w:rsidRPr="00EF62B3" w:rsidRDefault="00EF62B3" w:rsidP="00EF62B3">
      <w:pPr>
        <w:spacing w:after="0" w:line="360" w:lineRule="auto"/>
        <w:rPr>
          <w:rFonts w:ascii="Bookman Old Style" w:hAnsi="Bookman Old Style" w:cs="Courier New"/>
          <w:bCs/>
          <w:szCs w:val="24"/>
        </w:rPr>
      </w:pPr>
    </w:p>
    <w:p w:rsidR="00385C68" w:rsidRDefault="00385C68" w:rsidP="009C1519">
      <w:pPr>
        <w:spacing w:after="0" w:line="360" w:lineRule="auto"/>
        <w:rPr>
          <w:rFonts w:ascii="Bookman Old Style" w:hAnsi="Bookman Old Style" w:cs="Courier New"/>
          <w:b/>
          <w:bCs/>
          <w:szCs w:val="24"/>
        </w:rPr>
      </w:pPr>
    </w:p>
    <w:p w:rsidR="0029699F" w:rsidRPr="00C3533D" w:rsidRDefault="0029699F" w:rsidP="009C1519">
      <w:pPr>
        <w:spacing w:after="0" w:line="360" w:lineRule="auto"/>
        <w:rPr>
          <w:rFonts w:ascii="Bookman Old Style" w:hAnsi="Bookman Old Style" w:cs="Courier New"/>
          <w:b/>
          <w:bCs/>
          <w:szCs w:val="24"/>
        </w:rPr>
      </w:pPr>
      <w:r w:rsidRPr="00C3533D">
        <w:rPr>
          <w:rFonts w:ascii="Bookman Old Style" w:hAnsi="Bookman Old Style" w:cs="Courier New"/>
          <w:b/>
          <w:bCs/>
          <w:szCs w:val="24"/>
        </w:rPr>
        <w:t>PUNTAJE FINAL</w:t>
      </w:r>
    </w:p>
    <w:p w:rsidR="003B150E" w:rsidRDefault="003B150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El puntaje final de cada postulante se obtiene ponderando los factores de evaluación según el peso relativo otorgado en las presentes bases, seguido de la sumatoria de los puntajes, obtenidos de dicha ponderación.</w:t>
      </w:r>
    </w:p>
    <w:p w:rsidR="004724B5" w:rsidRDefault="00E0332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En base al puntaje asignado a cada postulante, la comisión elaborará un listado en que ordenará las postulacion</w:t>
      </w:r>
      <w:r w:rsidR="009F6FEE">
        <w:rPr>
          <w:rFonts w:ascii="Bookman Old Style" w:hAnsi="Bookman Old Style" w:cs="Courier New"/>
          <w:bCs/>
          <w:szCs w:val="24"/>
        </w:rPr>
        <w:t>es, de conformidad al puntaje ob</w:t>
      </w:r>
      <w:r>
        <w:rPr>
          <w:rFonts w:ascii="Bookman Old Style" w:hAnsi="Bookman Old Style" w:cs="Courier New"/>
          <w:bCs/>
          <w:szCs w:val="24"/>
        </w:rPr>
        <w:t>tenido</w:t>
      </w:r>
      <w:r w:rsidR="009F6FEE">
        <w:rPr>
          <w:rFonts w:ascii="Bookman Old Style" w:hAnsi="Bookman Old Style" w:cs="Courier New"/>
          <w:bCs/>
          <w:szCs w:val="24"/>
        </w:rPr>
        <w:t>, en forma decreciente.</w:t>
      </w:r>
    </w:p>
    <w:p w:rsidR="009F6FEE" w:rsidRDefault="009F6FE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 xml:space="preserve">En caso de producirse empates en el puntaje </w:t>
      </w:r>
      <w:r w:rsidR="003B150E">
        <w:rPr>
          <w:rFonts w:ascii="Bookman Old Style" w:hAnsi="Bookman Old Style" w:cs="Courier New"/>
          <w:bCs/>
          <w:szCs w:val="24"/>
        </w:rPr>
        <w:t xml:space="preserve">final </w:t>
      </w:r>
      <w:r>
        <w:rPr>
          <w:rFonts w:ascii="Bookman Old Style" w:hAnsi="Bookman Old Style" w:cs="Courier New"/>
          <w:bCs/>
          <w:szCs w:val="24"/>
        </w:rPr>
        <w:t>obtenido, se dirimirá conforme a los siguientes criterios, y en el orden de prelación que se indica:</w:t>
      </w:r>
    </w:p>
    <w:p w:rsidR="009F6FEE" w:rsidRDefault="009F6FE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1° Se seleccionará a los funcionarios que estén desempeñando las funciones del cargo que postulan.</w:t>
      </w:r>
    </w:p>
    <w:p w:rsidR="009F6FEE" w:rsidRDefault="009F6FE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 xml:space="preserve">2° Se seleccionará a los funcionarios que tengan mayor antigüedad en la dotación de atención primaria del Departamento de Salud de </w:t>
      </w:r>
      <w:proofErr w:type="spellStart"/>
      <w:r>
        <w:rPr>
          <w:rFonts w:ascii="Bookman Old Style" w:hAnsi="Bookman Old Style" w:cs="Courier New"/>
          <w:bCs/>
          <w:szCs w:val="24"/>
        </w:rPr>
        <w:t>Hualañé</w:t>
      </w:r>
      <w:proofErr w:type="spellEnd"/>
    </w:p>
    <w:p w:rsidR="009F6FEE" w:rsidRDefault="009F6FE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3° Se seleccionará al funcionario que posea la mayor antigüedad en atención primaria de salud municipal.</w:t>
      </w:r>
    </w:p>
    <w:p w:rsidR="003B150E" w:rsidRDefault="003B150E" w:rsidP="009C1519">
      <w:pPr>
        <w:spacing w:after="0" w:line="360" w:lineRule="auto"/>
        <w:rPr>
          <w:rFonts w:ascii="Bookman Old Style" w:hAnsi="Bookman Old Style" w:cs="Courier New"/>
          <w:bCs/>
          <w:szCs w:val="24"/>
        </w:rPr>
      </w:pPr>
    </w:p>
    <w:p w:rsidR="00A94506" w:rsidRDefault="00A94506" w:rsidP="009C1519">
      <w:pPr>
        <w:spacing w:after="0" w:line="360" w:lineRule="auto"/>
        <w:rPr>
          <w:rFonts w:ascii="Bookman Old Style" w:hAnsi="Bookman Old Style" w:cs="Courier New"/>
          <w:bCs/>
          <w:szCs w:val="24"/>
        </w:rPr>
      </w:pPr>
    </w:p>
    <w:p w:rsidR="003B150E" w:rsidRPr="00C3533D" w:rsidRDefault="003B150E" w:rsidP="009C1519">
      <w:pPr>
        <w:spacing w:after="0" w:line="360" w:lineRule="auto"/>
        <w:rPr>
          <w:rFonts w:ascii="Bookman Old Style" w:hAnsi="Bookman Old Style" w:cs="Courier New"/>
          <w:b/>
          <w:bCs/>
          <w:szCs w:val="24"/>
        </w:rPr>
      </w:pPr>
      <w:r w:rsidRPr="00C3533D">
        <w:rPr>
          <w:rFonts w:ascii="Bookman Old Style" w:hAnsi="Bookman Old Style" w:cs="Courier New"/>
          <w:b/>
          <w:bCs/>
          <w:szCs w:val="24"/>
        </w:rPr>
        <w:lastRenderedPageBreak/>
        <w:t>NOTIFICACIÓN DE LOS RESULTADOS, NOMBRAMIENTOS E INGRESO A LA</w:t>
      </w:r>
      <w:r>
        <w:rPr>
          <w:rFonts w:ascii="Bookman Old Style" w:hAnsi="Bookman Old Style" w:cs="Courier New"/>
          <w:bCs/>
          <w:szCs w:val="24"/>
        </w:rPr>
        <w:t xml:space="preserve"> </w:t>
      </w:r>
      <w:r w:rsidRPr="00C3533D">
        <w:rPr>
          <w:rFonts w:ascii="Bookman Old Style" w:hAnsi="Bookman Old Style" w:cs="Courier New"/>
          <w:b/>
          <w:bCs/>
          <w:szCs w:val="24"/>
        </w:rPr>
        <w:t>DOTACIÓN.</w:t>
      </w:r>
    </w:p>
    <w:p w:rsidR="003B150E" w:rsidRDefault="003B150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 xml:space="preserve">Los funcionarios(as) seleccionados de acuerdo a su priorización y puntaje, </w:t>
      </w:r>
      <w:proofErr w:type="gramStart"/>
      <w:r>
        <w:rPr>
          <w:rFonts w:ascii="Bookman Old Style" w:hAnsi="Bookman Old Style" w:cs="Courier New"/>
          <w:bCs/>
          <w:szCs w:val="24"/>
        </w:rPr>
        <w:t>pasarán  a</w:t>
      </w:r>
      <w:proofErr w:type="gramEnd"/>
      <w:r>
        <w:rPr>
          <w:rFonts w:ascii="Bookman Old Style" w:hAnsi="Bookman Old Style" w:cs="Courier New"/>
          <w:bCs/>
          <w:szCs w:val="24"/>
        </w:rPr>
        <w:t xml:space="preserve"> integrar la dotación municipal de forma indefinida.</w:t>
      </w:r>
    </w:p>
    <w:p w:rsidR="003B150E" w:rsidRDefault="003B150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 xml:space="preserve">El Departamento de Salud de </w:t>
      </w:r>
      <w:proofErr w:type="spellStart"/>
      <w:r>
        <w:rPr>
          <w:rFonts w:ascii="Bookman Old Style" w:hAnsi="Bookman Old Style" w:cs="Courier New"/>
          <w:bCs/>
          <w:szCs w:val="24"/>
        </w:rPr>
        <w:t>Hualañé</w:t>
      </w:r>
      <w:proofErr w:type="spellEnd"/>
      <w:r>
        <w:rPr>
          <w:rFonts w:ascii="Bookman Old Style" w:hAnsi="Bookman Old Style" w:cs="Courier New"/>
          <w:bCs/>
          <w:szCs w:val="24"/>
        </w:rPr>
        <w:t xml:space="preserve"> informará a cada funcionario de su nueva contratación mediante correo electrónico señalado en su postulación.</w:t>
      </w:r>
    </w:p>
    <w:p w:rsidR="003B150E" w:rsidRDefault="003B150E" w:rsidP="00385C68">
      <w:pPr>
        <w:spacing w:after="0" w:line="360" w:lineRule="auto"/>
        <w:jc w:val="both"/>
        <w:rPr>
          <w:rFonts w:ascii="Bookman Old Style" w:hAnsi="Bookman Old Style" w:cs="Courier New"/>
          <w:bCs/>
          <w:szCs w:val="24"/>
        </w:rPr>
      </w:pPr>
      <w:r>
        <w:rPr>
          <w:rFonts w:ascii="Bookman Old Style" w:hAnsi="Bookman Old Style" w:cs="Courier New"/>
          <w:bCs/>
          <w:szCs w:val="24"/>
        </w:rPr>
        <w:t>Una vez realizad</w:t>
      </w:r>
      <w:r w:rsidR="0061339C">
        <w:rPr>
          <w:rFonts w:ascii="Bookman Old Style" w:hAnsi="Bookman Old Style" w:cs="Courier New"/>
          <w:bCs/>
          <w:szCs w:val="24"/>
        </w:rPr>
        <w:t>a</w:t>
      </w:r>
      <w:r>
        <w:rPr>
          <w:rFonts w:ascii="Bookman Old Style" w:hAnsi="Bookman Old Style" w:cs="Courier New"/>
          <w:bCs/>
          <w:szCs w:val="24"/>
        </w:rPr>
        <w:t xml:space="preserve">s las notificaciones el funcionario(a) debe manifestar por escrito su aceptación o rechazo dentro de los </w:t>
      </w:r>
      <w:r w:rsidR="007F589D">
        <w:rPr>
          <w:rFonts w:ascii="Bookman Old Style" w:hAnsi="Bookman Old Style" w:cs="Courier New"/>
          <w:bCs/>
          <w:szCs w:val="24"/>
        </w:rPr>
        <w:t>4</w:t>
      </w:r>
      <w:r w:rsidR="0061339C">
        <w:rPr>
          <w:rFonts w:ascii="Bookman Old Style" w:hAnsi="Bookman Old Style" w:cs="Courier New"/>
          <w:bCs/>
          <w:szCs w:val="24"/>
        </w:rPr>
        <w:t xml:space="preserve"> días hábiles siguientes. Vencido este plazo, sin dar a conocer formalmente su decisión, se entenderá que el funcionario(a) rechaza la contratación.  </w:t>
      </w:r>
    </w:p>
    <w:p w:rsidR="00A94506" w:rsidRDefault="00A94506" w:rsidP="009C1519">
      <w:pPr>
        <w:spacing w:after="0" w:line="360" w:lineRule="auto"/>
        <w:rPr>
          <w:rFonts w:ascii="Bookman Old Style" w:hAnsi="Bookman Old Style" w:cs="Courier New"/>
          <w:b/>
          <w:bCs/>
          <w:szCs w:val="24"/>
        </w:rPr>
      </w:pPr>
    </w:p>
    <w:p w:rsidR="009C1519" w:rsidRPr="00385C68" w:rsidRDefault="00762BE8" w:rsidP="009C1519">
      <w:pPr>
        <w:spacing w:after="0" w:line="360" w:lineRule="auto"/>
        <w:rPr>
          <w:rFonts w:ascii="Bookman Old Style" w:hAnsi="Bookman Old Style" w:cs="Courier New"/>
          <w:b/>
          <w:bCs/>
          <w:szCs w:val="24"/>
        </w:rPr>
      </w:pPr>
      <w:r w:rsidRPr="00385C68">
        <w:rPr>
          <w:rFonts w:ascii="Bookman Old Style" w:hAnsi="Bookman Old Style" w:cs="Courier New"/>
          <w:b/>
          <w:bCs/>
          <w:szCs w:val="24"/>
        </w:rPr>
        <w:t>CRONOGRAMA DEL CONCURSO INTERNO</w:t>
      </w:r>
    </w:p>
    <w:p w:rsidR="00762BE8" w:rsidRDefault="00762BE8" w:rsidP="009C1519">
      <w:pPr>
        <w:spacing w:after="0" w:line="360" w:lineRule="auto"/>
        <w:rPr>
          <w:rFonts w:ascii="Bookman Old Style" w:hAnsi="Bookman Old Style" w:cs="Courier New"/>
          <w:bCs/>
          <w:szCs w:val="24"/>
        </w:rPr>
      </w:pPr>
      <w:r>
        <w:rPr>
          <w:rFonts w:ascii="Bookman Old Style" w:hAnsi="Bookman Old Style" w:cs="Courier New"/>
          <w:bCs/>
          <w:szCs w:val="24"/>
        </w:rPr>
        <w:t xml:space="preserve">Las distintas etapas del concurso interno se realizarán </w:t>
      </w:r>
      <w:r w:rsidR="001D62AE">
        <w:rPr>
          <w:rFonts w:ascii="Bookman Old Style" w:hAnsi="Bookman Old Style" w:cs="Courier New"/>
          <w:bCs/>
          <w:szCs w:val="24"/>
        </w:rPr>
        <w:t>en consideración</w:t>
      </w:r>
      <w:r>
        <w:rPr>
          <w:rFonts w:ascii="Bookman Old Style" w:hAnsi="Bookman Old Style" w:cs="Courier New"/>
          <w:bCs/>
          <w:szCs w:val="24"/>
        </w:rPr>
        <w:t xml:space="preserve"> a los plazos establecidos en el artículo 6 del Reglamento de la Ley N° 21.308 a saber:</w:t>
      </w:r>
    </w:p>
    <w:p w:rsidR="009E2046" w:rsidRDefault="009E2046" w:rsidP="009C1519">
      <w:pPr>
        <w:spacing w:after="0" w:line="360" w:lineRule="auto"/>
        <w:rPr>
          <w:rFonts w:ascii="Bookman Old Style" w:hAnsi="Bookman Old Style" w:cs="Courier New"/>
          <w:bCs/>
          <w:szCs w:val="24"/>
        </w:rPr>
      </w:pPr>
    </w:p>
    <w:tbl>
      <w:tblPr>
        <w:tblStyle w:val="Tablaconcuadrcula"/>
        <w:tblW w:w="0" w:type="auto"/>
        <w:tblLook w:val="04A0" w:firstRow="1" w:lastRow="0" w:firstColumn="1" w:lastColumn="0" w:noHBand="0" w:noVBand="1"/>
      </w:tblPr>
      <w:tblGrid>
        <w:gridCol w:w="4957"/>
        <w:gridCol w:w="1984"/>
        <w:gridCol w:w="2121"/>
      </w:tblGrid>
      <w:tr w:rsidR="001D62AE" w:rsidTr="00323A2B">
        <w:trPr>
          <w:trHeight w:val="405"/>
        </w:trPr>
        <w:tc>
          <w:tcPr>
            <w:tcW w:w="4957" w:type="dxa"/>
            <w:vMerge w:val="restart"/>
          </w:tcPr>
          <w:p w:rsidR="001D62AE" w:rsidRDefault="001D62AE" w:rsidP="009C1519">
            <w:pPr>
              <w:spacing w:line="360" w:lineRule="auto"/>
              <w:rPr>
                <w:rFonts w:ascii="Bookman Old Style" w:hAnsi="Bookman Old Style" w:cs="Courier New"/>
                <w:bCs/>
                <w:szCs w:val="24"/>
              </w:rPr>
            </w:pPr>
            <w:r>
              <w:rPr>
                <w:rFonts w:ascii="Bookman Old Style" w:hAnsi="Bookman Old Style" w:cs="Courier New"/>
                <w:bCs/>
                <w:szCs w:val="24"/>
              </w:rPr>
              <w:t>Etapa del Concurso</w:t>
            </w:r>
          </w:p>
        </w:tc>
        <w:tc>
          <w:tcPr>
            <w:tcW w:w="4105" w:type="dxa"/>
            <w:gridSpan w:val="2"/>
          </w:tcPr>
          <w:p w:rsidR="001D62AE" w:rsidRDefault="001D62AE" w:rsidP="001D62AE">
            <w:pPr>
              <w:spacing w:line="360" w:lineRule="auto"/>
              <w:jc w:val="center"/>
              <w:rPr>
                <w:rFonts w:ascii="Bookman Old Style" w:hAnsi="Bookman Old Style" w:cs="Courier New"/>
                <w:bCs/>
                <w:szCs w:val="24"/>
              </w:rPr>
            </w:pPr>
            <w:r>
              <w:rPr>
                <w:rFonts w:ascii="Bookman Old Style" w:hAnsi="Bookman Old Style" w:cs="Courier New"/>
                <w:bCs/>
                <w:szCs w:val="24"/>
              </w:rPr>
              <w:t>Plazos</w:t>
            </w:r>
          </w:p>
        </w:tc>
      </w:tr>
      <w:tr w:rsidR="001D62AE" w:rsidTr="009E2046">
        <w:trPr>
          <w:trHeight w:val="360"/>
        </w:trPr>
        <w:tc>
          <w:tcPr>
            <w:tcW w:w="4957" w:type="dxa"/>
            <w:vMerge/>
          </w:tcPr>
          <w:p w:rsidR="001D62AE" w:rsidRDefault="001D62AE" w:rsidP="009C1519">
            <w:pPr>
              <w:spacing w:line="360" w:lineRule="auto"/>
              <w:rPr>
                <w:rFonts w:ascii="Bookman Old Style" w:hAnsi="Bookman Old Style" w:cs="Courier New"/>
                <w:bCs/>
                <w:szCs w:val="24"/>
              </w:rPr>
            </w:pPr>
          </w:p>
        </w:tc>
        <w:tc>
          <w:tcPr>
            <w:tcW w:w="1984" w:type="dxa"/>
          </w:tcPr>
          <w:p w:rsidR="001D62AE" w:rsidRDefault="001D62AE" w:rsidP="009C1519">
            <w:pPr>
              <w:spacing w:line="360" w:lineRule="auto"/>
              <w:rPr>
                <w:rFonts w:ascii="Bookman Old Style" w:hAnsi="Bookman Old Style" w:cs="Courier New"/>
                <w:bCs/>
                <w:szCs w:val="24"/>
              </w:rPr>
            </w:pPr>
            <w:r>
              <w:rPr>
                <w:rFonts w:ascii="Bookman Old Style" w:hAnsi="Bookman Old Style" w:cs="Courier New"/>
                <w:bCs/>
                <w:szCs w:val="24"/>
              </w:rPr>
              <w:t>Desde</w:t>
            </w:r>
          </w:p>
        </w:tc>
        <w:tc>
          <w:tcPr>
            <w:tcW w:w="2121" w:type="dxa"/>
          </w:tcPr>
          <w:p w:rsidR="001D62AE" w:rsidRDefault="001D62AE" w:rsidP="00762BE8">
            <w:pPr>
              <w:spacing w:line="360" w:lineRule="auto"/>
              <w:rPr>
                <w:rFonts w:ascii="Bookman Old Style" w:hAnsi="Bookman Old Style" w:cs="Courier New"/>
                <w:bCs/>
                <w:szCs w:val="24"/>
              </w:rPr>
            </w:pPr>
            <w:r>
              <w:rPr>
                <w:rFonts w:ascii="Bookman Old Style" w:hAnsi="Bookman Old Style" w:cs="Courier New"/>
                <w:bCs/>
                <w:szCs w:val="24"/>
              </w:rPr>
              <w:t>Hasta</w:t>
            </w:r>
          </w:p>
        </w:tc>
      </w:tr>
      <w:tr w:rsidR="00762BE8" w:rsidTr="009E2046">
        <w:tc>
          <w:tcPr>
            <w:tcW w:w="4957" w:type="dxa"/>
          </w:tcPr>
          <w:p w:rsidR="00762BE8" w:rsidRDefault="00762BE8" w:rsidP="009C1519">
            <w:pPr>
              <w:spacing w:line="360" w:lineRule="auto"/>
              <w:rPr>
                <w:rFonts w:ascii="Bookman Old Style" w:hAnsi="Bookman Old Style" w:cs="Courier New"/>
                <w:bCs/>
                <w:szCs w:val="24"/>
              </w:rPr>
            </w:pPr>
            <w:r>
              <w:rPr>
                <w:rFonts w:ascii="Bookman Old Style" w:hAnsi="Bookman Old Style" w:cs="Courier New"/>
                <w:bCs/>
                <w:szCs w:val="24"/>
              </w:rPr>
              <w:t>Convocatoria de concurso</w:t>
            </w:r>
          </w:p>
        </w:tc>
        <w:tc>
          <w:tcPr>
            <w:tcW w:w="1984" w:type="dxa"/>
          </w:tcPr>
          <w:p w:rsidR="00762BE8" w:rsidRDefault="007F589D" w:rsidP="009C1519">
            <w:pPr>
              <w:spacing w:line="360" w:lineRule="auto"/>
              <w:rPr>
                <w:rFonts w:ascii="Bookman Old Style" w:hAnsi="Bookman Old Style" w:cs="Courier New"/>
                <w:bCs/>
                <w:szCs w:val="24"/>
              </w:rPr>
            </w:pPr>
            <w:r>
              <w:rPr>
                <w:rFonts w:ascii="Bookman Old Style" w:hAnsi="Bookman Old Style" w:cs="Courier New"/>
                <w:bCs/>
                <w:szCs w:val="24"/>
              </w:rPr>
              <w:t>04.10.2023</w:t>
            </w:r>
          </w:p>
        </w:tc>
        <w:tc>
          <w:tcPr>
            <w:tcW w:w="2121" w:type="dxa"/>
          </w:tcPr>
          <w:p w:rsidR="00762BE8" w:rsidRDefault="00604EC9" w:rsidP="009C1519">
            <w:pPr>
              <w:spacing w:line="360" w:lineRule="auto"/>
              <w:rPr>
                <w:rFonts w:ascii="Bookman Old Style" w:hAnsi="Bookman Old Style" w:cs="Courier New"/>
                <w:bCs/>
                <w:szCs w:val="24"/>
              </w:rPr>
            </w:pPr>
            <w:r>
              <w:rPr>
                <w:rFonts w:ascii="Bookman Old Style" w:hAnsi="Bookman Old Style" w:cs="Courier New"/>
                <w:bCs/>
                <w:szCs w:val="24"/>
              </w:rPr>
              <w:t>06.10.2023</w:t>
            </w:r>
          </w:p>
        </w:tc>
        <w:bookmarkStart w:id="0" w:name="_GoBack"/>
        <w:bookmarkEnd w:id="0"/>
      </w:tr>
      <w:tr w:rsidR="00762BE8" w:rsidTr="009E2046">
        <w:tc>
          <w:tcPr>
            <w:tcW w:w="4957" w:type="dxa"/>
          </w:tcPr>
          <w:p w:rsidR="00762BE8" w:rsidRDefault="00762BE8" w:rsidP="009C1519">
            <w:pPr>
              <w:spacing w:line="360" w:lineRule="auto"/>
              <w:rPr>
                <w:rFonts w:ascii="Bookman Old Style" w:hAnsi="Bookman Old Style" w:cs="Courier New"/>
                <w:bCs/>
                <w:szCs w:val="24"/>
              </w:rPr>
            </w:pPr>
            <w:r>
              <w:rPr>
                <w:rFonts w:ascii="Bookman Old Style" w:hAnsi="Bookman Old Style" w:cs="Courier New"/>
                <w:bCs/>
                <w:szCs w:val="24"/>
              </w:rPr>
              <w:t>Publicación concurso</w:t>
            </w:r>
          </w:p>
        </w:tc>
        <w:tc>
          <w:tcPr>
            <w:tcW w:w="1984" w:type="dxa"/>
          </w:tcPr>
          <w:p w:rsidR="00762BE8" w:rsidRDefault="007F589D" w:rsidP="009C1519">
            <w:pPr>
              <w:spacing w:line="360" w:lineRule="auto"/>
              <w:rPr>
                <w:rFonts w:ascii="Bookman Old Style" w:hAnsi="Bookman Old Style" w:cs="Courier New"/>
                <w:bCs/>
                <w:szCs w:val="24"/>
              </w:rPr>
            </w:pPr>
            <w:r>
              <w:rPr>
                <w:rFonts w:ascii="Bookman Old Style" w:hAnsi="Bookman Old Style" w:cs="Courier New"/>
                <w:bCs/>
                <w:szCs w:val="24"/>
              </w:rPr>
              <w:t>16.10.2023</w:t>
            </w:r>
          </w:p>
        </w:tc>
        <w:tc>
          <w:tcPr>
            <w:tcW w:w="2121" w:type="dxa"/>
          </w:tcPr>
          <w:p w:rsidR="00762BE8" w:rsidRDefault="00762BE8" w:rsidP="009C1519">
            <w:pPr>
              <w:spacing w:line="360" w:lineRule="auto"/>
              <w:rPr>
                <w:rFonts w:ascii="Bookman Old Style" w:hAnsi="Bookman Old Style" w:cs="Courier New"/>
                <w:bCs/>
                <w:szCs w:val="24"/>
              </w:rPr>
            </w:pPr>
          </w:p>
        </w:tc>
      </w:tr>
      <w:tr w:rsidR="00762BE8" w:rsidTr="009E2046">
        <w:tc>
          <w:tcPr>
            <w:tcW w:w="4957" w:type="dxa"/>
          </w:tcPr>
          <w:p w:rsidR="00762BE8" w:rsidRDefault="009E2046" w:rsidP="009C1519">
            <w:pPr>
              <w:spacing w:line="360" w:lineRule="auto"/>
              <w:rPr>
                <w:rFonts w:ascii="Bookman Old Style" w:hAnsi="Bookman Old Style" w:cs="Courier New"/>
                <w:bCs/>
                <w:szCs w:val="24"/>
              </w:rPr>
            </w:pPr>
            <w:r>
              <w:rPr>
                <w:rFonts w:ascii="Bookman Old Style" w:hAnsi="Bookman Old Style" w:cs="Courier New"/>
                <w:bCs/>
                <w:szCs w:val="24"/>
              </w:rPr>
              <w:t>Recepción de antecedentes</w:t>
            </w:r>
          </w:p>
        </w:tc>
        <w:tc>
          <w:tcPr>
            <w:tcW w:w="1984" w:type="dxa"/>
          </w:tcPr>
          <w:p w:rsidR="00762BE8" w:rsidRDefault="007F589D" w:rsidP="009C1519">
            <w:pPr>
              <w:spacing w:line="360" w:lineRule="auto"/>
              <w:rPr>
                <w:rFonts w:ascii="Bookman Old Style" w:hAnsi="Bookman Old Style" w:cs="Courier New"/>
                <w:bCs/>
                <w:szCs w:val="24"/>
              </w:rPr>
            </w:pPr>
            <w:r>
              <w:rPr>
                <w:rFonts w:ascii="Bookman Old Style" w:hAnsi="Bookman Old Style" w:cs="Courier New"/>
                <w:bCs/>
                <w:szCs w:val="24"/>
              </w:rPr>
              <w:t>17.10.2023</w:t>
            </w:r>
          </w:p>
        </w:tc>
        <w:tc>
          <w:tcPr>
            <w:tcW w:w="2121" w:type="dxa"/>
          </w:tcPr>
          <w:p w:rsidR="00762BE8" w:rsidRDefault="007F589D" w:rsidP="007F589D">
            <w:pPr>
              <w:spacing w:line="360" w:lineRule="auto"/>
              <w:rPr>
                <w:rFonts w:ascii="Bookman Old Style" w:hAnsi="Bookman Old Style" w:cs="Courier New"/>
                <w:bCs/>
                <w:szCs w:val="24"/>
              </w:rPr>
            </w:pPr>
            <w:r>
              <w:rPr>
                <w:rFonts w:ascii="Bookman Old Style" w:hAnsi="Bookman Old Style" w:cs="Courier New"/>
                <w:bCs/>
                <w:szCs w:val="24"/>
              </w:rPr>
              <w:t>31</w:t>
            </w:r>
            <w:r w:rsidR="009E2046">
              <w:rPr>
                <w:rFonts w:ascii="Bookman Old Style" w:hAnsi="Bookman Old Style" w:cs="Courier New"/>
                <w:bCs/>
                <w:szCs w:val="24"/>
              </w:rPr>
              <w:t>.</w:t>
            </w:r>
            <w:r>
              <w:rPr>
                <w:rFonts w:ascii="Bookman Old Style" w:hAnsi="Bookman Old Style" w:cs="Courier New"/>
                <w:bCs/>
                <w:szCs w:val="24"/>
              </w:rPr>
              <w:t>10</w:t>
            </w:r>
            <w:r w:rsidR="009E2046">
              <w:rPr>
                <w:rFonts w:ascii="Bookman Old Style" w:hAnsi="Bookman Old Style" w:cs="Courier New"/>
                <w:bCs/>
                <w:szCs w:val="24"/>
              </w:rPr>
              <w:t>.202</w:t>
            </w:r>
            <w:r>
              <w:rPr>
                <w:rFonts w:ascii="Bookman Old Style" w:hAnsi="Bookman Old Style" w:cs="Courier New"/>
                <w:bCs/>
                <w:szCs w:val="24"/>
              </w:rPr>
              <w:t>3</w:t>
            </w:r>
          </w:p>
        </w:tc>
      </w:tr>
      <w:tr w:rsidR="00762BE8" w:rsidTr="009E2046">
        <w:tc>
          <w:tcPr>
            <w:tcW w:w="4957" w:type="dxa"/>
          </w:tcPr>
          <w:p w:rsidR="00762BE8" w:rsidRDefault="009E2046" w:rsidP="009C1519">
            <w:pPr>
              <w:spacing w:line="360" w:lineRule="auto"/>
              <w:rPr>
                <w:rFonts w:ascii="Bookman Old Style" w:hAnsi="Bookman Old Style" w:cs="Courier New"/>
                <w:bCs/>
                <w:szCs w:val="24"/>
              </w:rPr>
            </w:pPr>
            <w:r>
              <w:rPr>
                <w:rFonts w:ascii="Bookman Old Style" w:hAnsi="Bookman Old Style" w:cs="Courier New"/>
                <w:bCs/>
                <w:szCs w:val="24"/>
              </w:rPr>
              <w:t>Etapa de admisibilidad</w:t>
            </w:r>
          </w:p>
        </w:tc>
        <w:tc>
          <w:tcPr>
            <w:tcW w:w="1984" w:type="dxa"/>
          </w:tcPr>
          <w:p w:rsidR="00762BE8" w:rsidRDefault="007F589D" w:rsidP="009C1519">
            <w:pPr>
              <w:spacing w:line="360" w:lineRule="auto"/>
              <w:rPr>
                <w:rFonts w:ascii="Bookman Old Style" w:hAnsi="Bookman Old Style" w:cs="Courier New"/>
                <w:bCs/>
                <w:szCs w:val="24"/>
              </w:rPr>
            </w:pPr>
            <w:r>
              <w:rPr>
                <w:rFonts w:ascii="Bookman Old Style" w:hAnsi="Bookman Old Style" w:cs="Courier New"/>
                <w:bCs/>
                <w:szCs w:val="24"/>
              </w:rPr>
              <w:t>02.11.2023</w:t>
            </w:r>
          </w:p>
        </w:tc>
        <w:tc>
          <w:tcPr>
            <w:tcW w:w="2121" w:type="dxa"/>
          </w:tcPr>
          <w:p w:rsidR="00762BE8" w:rsidRDefault="007F589D" w:rsidP="009C1519">
            <w:pPr>
              <w:spacing w:line="360" w:lineRule="auto"/>
              <w:rPr>
                <w:rFonts w:ascii="Bookman Old Style" w:hAnsi="Bookman Old Style" w:cs="Courier New"/>
                <w:bCs/>
                <w:szCs w:val="24"/>
              </w:rPr>
            </w:pPr>
            <w:r>
              <w:rPr>
                <w:rFonts w:ascii="Bookman Old Style" w:hAnsi="Bookman Old Style" w:cs="Courier New"/>
                <w:bCs/>
                <w:szCs w:val="24"/>
              </w:rPr>
              <w:t>10.11.2023</w:t>
            </w:r>
          </w:p>
        </w:tc>
      </w:tr>
      <w:tr w:rsidR="00762BE8" w:rsidTr="009E2046">
        <w:tc>
          <w:tcPr>
            <w:tcW w:w="4957" w:type="dxa"/>
          </w:tcPr>
          <w:p w:rsidR="00762BE8" w:rsidRDefault="009E2046" w:rsidP="009C1519">
            <w:pPr>
              <w:spacing w:line="360" w:lineRule="auto"/>
              <w:rPr>
                <w:rFonts w:ascii="Bookman Old Style" w:hAnsi="Bookman Old Style" w:cs="Courier New"/>
                <w:bCs/>
                <w:szCs w:val="24"/>
              </w:rPr>
            </w:pPr>
            <w:r>
              <w:rPr>
                <w:rFonts w:ascii="Bookman Old Style" w:hAnsi="Bookman Old Style" w:cs="Courier New"/>
                <w:bCs/>
                <w:szCs w:val="24"/>
              </w:rPr>
              <w:t>Evaluación de las postulaciones y elaboración de listado s/puntaje obtenido</w:t>
            </w:r>
          </w:p>
        </w:tc>
        <w:tc>
          <w:tcPr>
            <w:tcW w:w="1984" w:type="dxa"/>
          </w:tcPr>
          <w:p w:rsidR="00762BE8" w:rsidRDefault="007F589D" w:rsidP="009C1519">
            <w:pPr>
              <w:spacing w:line="360" w:lineRule="auto"/>
              <w:rPr>
                <w:rFonts w:ascii="Bookman Old Style" w:hAnsi="Bookman Old Style" w:cs="Courier New"/>
                <w:bCs/>
                <w:szCs w:val="24"/>
              </w:rPr>
            </w:pPr>
            <w:r>
              <w:rPr>
                <w:rFonts w:ascii="Bookman Old Style" w:hAnsi="Bookman Old Style" w:cs="Courier New"/>
                <w:bCs/>
                <w:szCs w:val="24"/>
              </w:rPr>
              <w:t>13.11.2023</w:t>
            </w:r>
          </w:p>
        </w:tc>
        <w:tc>
          <w:tcPr>
            <w:tcW w:w="2121" w:type="dxa"/>
          </w:tcPr>
          <w:p w:rsidR="00762BE8" w:rsidRDefault="007F589D" w:rsidP="007F589D">
            <w:pPr>
              <w:spacing w:line="360" w:lineRule="auto"/>
              <w:rPr>
                <w:rFonts w:ascii="Bookman Old Style" w:hAnsi="Bookman Old Style" w:cs="Courier New"/>
                <w:bCs/>
                <w:szCs w:val="24"/>
              </w:rPr>
            </w:pPr>
            <w:r>
              <w:rPr>
                <w:rFonts w:ascii="Bookman Old Style" w:hAnsi="Bookman Old Style" w:cs="Courier New"/>
                <w:bCs/>
                <w:szCs w:val="24"/>
              </w:rPr>
              <w:t>20 días hábiles siguientes</w:t>
            </w:r>
          </w:p>
        </w:tc>
      </w:tr>
      <w:tr w:rsidR="00751F7A" w:rsidTr="005F4765">
        <w:tc>
          <w:tcPr>
            <w:tcW w:w="4957" w:type="dxa"/>
          </w:tcPr>
          <w:p w:rsidR="00751F7A" w:rsidRDefault="00751F7A" w:rsidP="009C1519">
            <w:pPr>
              <w:spacing w:line="360" w:lineRule="auto"/>
              <w:rPr>
                <w:rFonts w:ascii="Bookman Old Style" w:hAnsi="Bookman Old Style" w:cs="Courier New"/>
                <w:bCs/>
                <w:szCs w:val="24"/>
              </w:rPr>
            </w:pPr>
            <w:r>
              <w:rPr>
                <w:rFonts w:ascii="Bookman Old Style" w:hAnsi="Bookman Old Style" w:cs="Courier New"/>
                <w:bCs/>
                <w:szCs w:val="24"/>
              </w:rPr>
              <w:t>Emisión de acto que aprueba listado definitivo de postulantes</w:t>
            </w:r>
          </w:p>
        </w:tc>
        <w:tc>
          <w:tcPr>
            <w:tcW w:w="4105" w:type="dxa"/>
            <w:gridSpan w:val="2"/>
          </w:tcPr>
          <w:p w:rsidR="00751F7A" w:rsidRDefault="00751F7A" w:rsidP="00751F7A">
            <w:pPr>
              <w:spacing w:line="360" w:lineRule="auto"/>
              <w:rPr>
                <w:rFonts w:ascii="Bookman Old Style" w:hAnsi="Bookman Old Style" w:cs="Courier New"/>
                <w:bCs/>
                <w:szCs w:val="24"/>
              </w:rPr>
            </w:pPr>
            <w:r>
              <w:rPr>
                <w:rFonts w:ascii="Bookman Old Style" w:hAnsi="Bookman Old Style" w:cs="Courier New"/>
                <w:bCs/>
                <w:szCs w:val="24"/>
              </w:rPr>
              <w:t>Hasta 5 días hábiles siguientes a la elaboración de listado</w:t>
            </w:r>
          </w:p>
        </w:tc>
      </w:tr>
      <w:tr w:rsidR="00751F7A" w:rsidTr="00BA1B04">
        <w:tc>
          <w:tcPr>
            <w:tcW w:w="4957" w:type="dxa"/>
          </w:tcPr>
          <w:p w:rsidR="00751F7A" w:rsidRDefault="00751F7A" w:rsidP="009C1519">
            <w:pPr>
              <w:spacing w:line="360" w:lineRule="auto"/>
              <w:rPr>
                <w:rFonts w:ascii="Bookman Old Style" w:hAnsi="Bookman Old Style" w:cs="Courier New"/>
                <w:bCs/>
                <w:szCs w:val="24"/>
              </w:rPr>
            </w:pPr>
            <w:r>
              <w:rPr>
                <w:rFonts w:ascii="Bookman Old Style" w:hAnsi="Bookman Old Style" w:cs="Courier New"/>
                <w:bCs/>
                <w:szCs w:val="24"/>
              </w:rPr>
              <w:t>Notificación</w:t>
            </w:r>
          </w:p>
        </w:tc>
        <w:tc>
          <w:tcPr>
            <w:tcW w:w="4105" w:type="dxa"/>
            <w:gridSpan w:val="2"/>
          </w:tcPr>
          <w:p w:rsidR="00751F7A" w:rsidRDefault="00751F7A" w:rsidP="00751F7A">
            <w:pPr>
              <w:spacing w:line="360" w:lineRule="auto"/>
              <w:rPr>
                <w:rFonts w:ascii="Bookman Old Style" w:hAnsi="Bookman Old Style" w:cs="Courier New"/>
                <w:bCs/>
                <w:szCs w:val="24"/>
              </w:rPr>
            </w:pPr>
            <w:r>
              <w:rPr>
                <w:rFonts w:ascii="Bookman Old Style" w:hAnsi="Bookman Old Style" w:cs="Courier New"/>
                <w:bCs/>
                <w:szCs w:val="24"/>
              </w:rPr>
              <w:t>Hasta 3 días hábiles de la emisión del acto que aprueba listado</w:t>
            </w:r>
          </w:p>
        </w:tc>
      </w:tr>
      <w:tr w:rsidR="009E2046" w:rsidTr="009E2046">
        <w:tc>
          <w:tcPr>
            <w:tcW w:w="4957" w:type="dxa"/>
          </w:tcPr>
          <w:p w:rsidR="009E2046" w:rsidRDefault="009E2046" w:rsidP="009C1519">
            <w:pPr>
              <w:spacing w:line="360" w:lineRule="auto"/>
              <w:rPr>
                <w:rFonts w:ascii="Bookman Old Style" w:hAnsi="Bookman Old Style" w:cs="Courier New"/>
                <w:bCs/>
                <w:szCs w:val="24"/>
              </w:rPr>
            </w:pPr>
            <w:r>
              <w:rPr>
                <w:rFonts w:ascii="Bookman Old Style" w:hAnsi="Bookman Old Style" w:cs="Courier New"/>
                <w:bCs/>
                <w:szCs w:val="24"/>
              </w:rPr>
              <w:t>Aceptación del cargo</w:t>
            </w:r>
          </w:p>
        </w:tc>
        <w:tc>
          <w:tcPr>
            <w:tcW w:w="1984" w:type="dxa"/>
          </w:tcPr>
          <w:p w:rsidR="009E2046" w:rsidRDefault="00751F7A" w:rsidP="00751F7A">
            <w:pPr>
              <w:spacing w:line="360" w:lineRule="auto"/>
              <w:rPr>
                <w:rFonts w:ascii="Bookman Old Style" w:hAnsi="Bookman Old Style" w:cs="Courier New"/>
                <w:bCs/>
                <w:szCs w:val="24"/>
              </w:rPr>
            </w:pPr>
            <w:r>
              <w:rPr>
                <w:rFonts w:ascii="Bookman Old Style" w:hAnsi="Bookman Old Style" w:cs="Courier New"/>
                <w:bCs/>
                <w:szCs w:val="24"/>
              </w:rPr>
              <w:t>14</w:t>
            </w:r>
            <w:r w:rsidR="001D62AE">
              <w:rPr>
                <w:rFonts w:ascii="Bookman Old Style" w:hAnsi="Bookman Old Style" w:cs="Courier New"/>
                <w:bCs/>
                <w:szCs w:val="24"/>
              </w:rPr>
              <w:t>.12.202</w:t>
            </w:r>
            <w:r>
              <w:rPr>
                <w:rFonts w:ascii="Bookman Old Style" w:hAnsi="Bookman Old Style" w:cs="Courier New"/>
                <w:bCs/>
                <w:szCs w:val="24"/>
              </w:rPr>
              <w:t>3</w:t>
            </w:r>
          </w:p>
        </w:tc>
        <w:tc>
          <w:tcPr>
            <w:tcW w:w="2121" w:type="dxa"/>
          </w:tcPr>
          <w:p w:rsidR="009E2046" w:rsidRDefault="00751F7A" w:rsidP="00751F7A">
            <w:pPr>
              <w:spacing w:line="360" w:lineRule="auto"/>
              <w:rPr>
                <w:rFonts w:ascii="Bookman Old Style" w:hAnsi="Bookman Old Style" w:cs="Courier New"/>
                <w:bCs/>
                <w:szCs w:val="24"/>
              </w:rPr>
            </w:pPr>
            <w:r>
              <w:rPr>
                <w:rFonts w:ascii="Bookman Old Style" w:hAnsi="Bookman Old Style" w:cs="Courier New"/>
                <w:bCs/>
                <w:szCs w:val="24"/>
              </w:rPr>
              <w:t>19.12.2023</w:t>
            </w:r>
          </w:p>
        </w:tc>
      </w:tr>
      <w:tr w:rsidR="009E2046" w:rsidTr="009E2046">
        <w:tc>
          <w:tcPr>
            <w:tcW w:w="4957" w:type="dxa"/>
          </w:tcPr>
          <w:p w:rsidR="009E2046" w:rsidRDefault="009E2046" w:rsidP="009C1519">
            <w:pPr>
              <w:spacing w:line="360" w:lineRule="auto"/>
              <w:rPr>
                <w:rFonts w:ascii="Bookman Old Style" w:hAnsi="Bookman Old Style" w:cs="Courier New"/>
                <w:bCs/>
                <w:szCs w:val="24"/>
              </w:rPr>
            </w:pPr>
            <w:r>
              <w:rPr>
                <w:rFonts w:ascii="Bookman Old Style" w:hAnsi="Bookman Old Style" w:cs="Courier New"/>
                <w:bCs/>
                <w:szCs w:val="24"/>
              </w:rPr>
              <w:t>Contratación indefinida</w:t>
            </w:r>
          </w:p>
        </w:tc>
        <w:tc>
          <w:tcPr>
            <w:tcW w:w="1984" w:type="dxa"/>
          </w:tcPr>
          <w:p w:rsidR="009E2046" w:rsidRDefault="00751F7A" w:rsidP="00751F7A">
            <w:pPr>
              <w:spacing w:line="360" w:lineRule="auto"/>
              <w:rPr>
                <w:rFonts w:ascii="Bookman Old Style" w:hAnsi="Bookman Old Style" w:cs="Courier New"/>
                <w:bCs/>
                <w:szCs w:val="24"/>
              </w:rPr>
            </w:pPr>
            <w:r>
              <w:rPr>
                <w:rFonts w:ascii="Bookman Old Style" w:hAnsi="Bookman Old Style" w:cs="Courier New"/>
                <w:bCs/>
                <w:szCs w:val="24"/>
              </w:rPr>
              <w:t>20</w:t>
            </w:r>
            <w:r w:rsidR="001D62AE">
              <w:rPr>
                <w:rFonts w:ascii="Bookman Old Style" w:hAnsi="Bookman Old Style" w:cs="Courier New"/>
                <w:bCs/>
                <w:szCs w:val="24"/>
              </w:rPr>
              <w:t>.12.202</w:t>
            </w:r>
            <w:r>
              <w:rPr>
                <w:rFonts w:ascii="Bookman Old Style" w:hAnsi="Bookman Old Style" w:cs="Courier New"/>
                <w:bCs/>
                <w:szCs w:val="24"/>
              </w:rPr>
              <w:t>3</w:t>
            </w:r>
          </w:p>
        </w:tc>
        <w:tc>
          <w:tcPr>
            <w:tcW w:w="2121" w:type="dxa"/>
          </w:tcPr>
          <w:p w:rsidR="009E2046" w:rsidRDefault="00751F7A" w:rsidP="00751F7A">
            <w:pPr>
              <w:spacing w:line="360" w:lineRule="auto"/>
              <w:rPr>
                <w:rFonts w:ascii="Bookman Old Style" w:hAnsi="Bookman Old Style" w:cs="Courier New"/>
                <w:bCs/>
                <w:szCs w:val="24"/>
              </w:rPr>
            </w:pPr>
            <w:r>
              <w:rPr>
                <w:rFonts w:ascii="Bookman Old Style" w:hAnsi="Bookman Old Style" w:cs="Courier New"/>
                <w:bCs/>
                <w:szCs w:val="24"/>
              </w:rPr>
              <w:t>22</w:t>
            </w:r>
            <w:r w:rsidR="001D62AE">
              <w:rPr>
                <w:rFonts w:ascii="Bookman Old Style" w:hAnsi="Bookman Old Style" w:cs="Courier New"/>
                <w:bCs/>
                <w:szCs w:val="24"/>
              </w:rPr>
              <w:t>.12.202</w:t>
            </w:r>
            <w:r>
              <w:rPr>
                <w:rFonts w:ascii="Bookman Old Style" w:hAnsi="Bookman Old Style" w:cs="Courier New"/>
                <w:bCs/>
                <w:szCs w:val="24"/>
              </w:rPr>
              <w:t>3</w:t>
            </w:r>
          </w:p>
        </w:tc>
      </w:tr>
    </w:tbl>
    <w:p w:rsidR="00762BE8" w:rsidRDefault="00762BE8" w:rsidP="009C1519">
      <w:pPr>
        <w:spacing w:after="0" w:line="360" w:lineRule="auto"/>
        <w:rPr>
          <w:rFonts w:ascii="Bookman Old Style" w:hAnsi="Bookman Old Style" w:cs="Courier New"/>
          <w:bCs/>
          <w:szCs w:val="24"/>
        </w:rPr>
      </w:pPr>
    </w:p>
    <w:p w:rsidR="00FF4028" w:rsidRDefault="00A94506" w:rsidP="00A94506">
      <w:pPr>
        <w:spacing w:after="0" w:line="360" w:lineRule="auto"/>
        <w:jc w:val="center"/>
        <w:rPr>
          <w:rFonts w:ascii="Bookman Old Style" w:hAnsi="Bookman Old Style" w:cs="Courier New"/>
          <w:szCs w:val="24"/>
          <w:lang w:val="es-ES"/>
        </w:rPr>
      </w:pPr>
      <w:r>
        <w:rPr>
          <w:rFonts w:ascii="Bookman Old Style" w:hAnsi="Bookman Old Style" w:cs="Courier New"/>
          <w:noProof/>
          <w:szCs w:val="24"/>
          <w:lang w:val="en-US"/>
        </w:rPr>
        <mc:AlternateContent>
          <mc:Choice Requires="wps">
            <w:drawing>
              <wp:anchor distT="0" distB="0" distL="114300" distR="114300" simplePos="0" relativeHeight="251659264" behindDoc="0" locked="0" layoutInCell="1" allowOverlap="1">
                <wp:simplePos x="0" y="0"/>
                <wp:positionH relativeFrom="column">
                  <wp:posOffset>1675765</wp:posOffset>
                </wp:positionH>
                <wp:positionV relativeFrom="paragraph">
                  <wp:posOffset>21590</wp:posOffset>
                </wp:positionV>
                <wp:extent cx="2714625" cy="85725"/>
                <wp:effectExtent l="0" t="0" r="28575" b="28575"/>
                <wp:wrapNone/>
                <wp:docPr id="13" name="Rectángulo redondeado 13"/>
                <wp:cNvGraphicFramePr/>
                <a:graphic xmlns:a="http://schemas.openxmlformats.org/drawingml/2006/main">
                  <a:graphicData uri="http://schemas.microsoft.com/office/word/2010/wordprocessingShape">
                    <wps:wsp>
                      <wps:cNvSpPr/>
                      <wps:spPr>
                        <a:xfrm>
                          <a:off x="0" y="0"/>
                          <a:ext cx="2714625"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3AB4D" id="Rectángulo redondeado 13" o:spid="_x0000_s1026" style="position:absolute;margin-left:131.95pt;margin-top:1.7pt;width:213.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" fillcolor="#5b9bd5 [3204]" strokecolor="#1f4d78 [1604]" strokeweight="1pt">
                <v:stroke joinstyle="miter"/>
              </v:roundrect>
            </w:pict>
          </mc:Fallback>
        </mc:AlternateContent>
      </w:r>
    </w:p>
    <w:p w:rsidR="00385C68" w:rsidRDefault="00385C68" w:rsidP="00FF4028">
      <w:pPr>
        <w:spacing w:after="0" w:line="360" w:lineRule="auto"/>
        <w:rPr>
          <w:rFonts w:ascii="Bookman Old Style" w:hAnsi="Bookman Old Style" w:cs="Courier New"/>
          <w:szCs w:val="24"/>
          <w:lang w:val="es-ES"/>
        </w:rPr>
      </w:pPr>
    </w:p>
    <w:p w:rsidR="007A42AB" w:rsidRDefault="007A42AB" w:rsidP="005B1ADC">
      <w:pPr>
        <w:spacing w:after="0" w:line="360" w:lineRule="auto"/>
        <w:jc w:val="center"/>
        <w:rPr>
          <w:rFonts w:ascii="Bookman Old Style" w:hAnsi="Bookman Old Style" w:cs="Courier New"/>
          <w:b/>
          <w:szCs w:val="24"/>
          <w:lang w:val="es-ES"/>
        </w:rPr>
      </w:pPr>
    </w:p>
    <w:p w:rsidR="00FF4028" w:rsidRPr="000C0D88" w:rsidRDefault="005B1ADC" w:rsidP="005B1ADC">
      <w:pPr>
        <w:spacing w:after="0" w:line="360" w:lineRule="auto"/>
        <w:jc w:val="center"/>
        <w:rPr>
          <w:rFonts w:ascii="Bookman Old Style" w:hAnsi="Bookman Old Style" w:cs="Courier New"/>
          <w:b/>
          <w:szCs w:val="24"/>
          <w:lang w:val="es-ES"/>
        </w:rPr>
      </w:pPr>
      <w:r w:rsidRPr="000C0D88">
        <w:rPr>
          <w:rFonts w:ascii="Bookman Old Style" w:hAnsi="Bookman Old Style" w:cs="Courier New"/>
          <w:b/>
          <w:szCs w:val="24"/>
          <w:lang w:val="es-ES"/>
        </w:rPr>
        <w:t>ANEXO1</w:t>
      </w:r>
    </w:p>
    <w:p w:rsidR="005B1ADC" w:rsidRPr="000C0D88" w:rsidRDefault="005B1ADC" w:rsidP="005B1ADC">
      <w:pPr>
        <w:spacing w:after="0" w:line="360" w:lineRule="auto"/>
        <w:jc w:val="center"/>
        <w:rPr>
          <w:rFonts w:ascii="Bookman Old Style" w:hAnsi="Bookman Old Style" w:cs="Courier New"/>
          <w:b/>
          <w:szCs w:val="24"/>
          <w:lang w:val="es-ES"/>
        </w:rPr>
      </w:pPr>
      <w:r w:rsidRPr="000C0D88">
        <w:rPr>
          <w:rFonts w:ascii="Bookman Old Style" w:hAnsi="Bookman Old Style" w:cs="Courier New"/>
          <w:b/>
          <w:szCs w:val="24"/>
          <w:lang w:val="es-ES"/>
        </w:rPr>
        <w:t>FICHA DE POSTULACIÓN CONCURSO INTERNO</w:t>
      </w:r>
    </w:p>
    <w:p w:rsidR="005B1ADC" w:rsidRPr="000C0D88" w:rsidRDefault="007A42AB" w:rsidP="005B1ADC">
      <w:pPr>
        <w:spacing w:after="0" w:line="360" w:lineRule="auto"/>
        <w:jc w:val="center"/>
        <w:rPr>
          <w:rFonts w:ascii="Bookman Old Style" w:hAnsi="Bookman Old Style" w:cs="Courier New"/>
          <w:b/>
          <w:szCs w:val="24"/>
          <w:lang w:val="es-ES"/>
        </w:rPr>
      </w:pPr>
      <w:r>
        <w:rPr>
          <w:rFonts w:ascii="Bookman Old Style" w:hAnsi="Bookman Old Style" w:cs="Courier New"/>
          <w:b/>
          <w:szCs w:val="24"/>
          <w:lang w:val="es-ES"/>
        </w:rPr>
        <w:t>LEY 21.308/2023</w:t>
      </w:r>
    </w:p>
    <w:p w:rsidR="00FF4028" w:rsidRPr="004C5997" w:rsidRDefault="00FF4028" w:rsidP="004C5997">
      <w:pPr>
        <w:spacing w:after="0" w:line="360" w:lineRule="auto"/>
        <w:rPr>
          <w:rFonts w:ascii="Bookman Old Style" w:hAnsi="Bookman Old Style" w:cs="Courier New"/>
          <w:szCs w:val="24"/>
          <w:lang w:val="es-ES"/>
        </w:rPr>
      </w:pPr>
    </w:p>
    <w:tbl>
      <w:tblPr>
        <w:tblStyle w:val="Tablaconcuadrcula"/>
        <w:tblW w:w="9351" w:type="dxa"/>
        <w:tblLook w:val="04A0" w:firstRow="1" w:lastRow="0" w:firstColumn="1" w:lastColumn="0" w:noHBand="0" w:noVBand="1"/>
      </w:tblPr>
      <w:tblGrid>
        <w:gridCol w:w="3114"/>
        <w:gridCol w:w="6237"/>
      </w:tblGrid>
      <w:tr w:rsidR="000C0D88" w:rsidRPr="000C0D88" w:rsidTr="000C0D88">
        <w:tc>
          <w:tcPr>
            <w:tcW w:w="9351" w:type="dxa"/>
            <w:gridSpan w:val="2"/>
          </w:tcPr>
          <w:p w:rsidR="000C0D88" w:rsidRPr="000C0D88" w:rsidRDefault="000C0D88" w:rsidP="000C0D88">
            <w:pPr>
              <w:spacing w:line="360" w:lineRule="auto"/>
              <w:jc w:val="center"/>
              <w:rPr>
                <w:rFonts w:ascii="Bookman Old Style" w:hAnsi="Bookman Old Style" w:cs="Courier New"/>
                <w:b/>
                <w:sz w:val="20"/>
                <w:szCs w:val="20"/>
                <w:lang w:val="es-ES"/>
              </w:rPr>
            </w:pPr>
            <w:r w:rsidRPr="000C0D88">
              <w:rPr>
                <w:rFonts w:ascii="Bookman Old Style" w:hAnsi="Bookman Old Style" w:cs="Courier New"/>
                <w:b/>
                <w:sz w:val="20"/>
                <w:szCs w:val="20"/>
                <w:lang w:val="es-ES"/>
              </w:rPr>
              <w:t>ANTECEDENTES PERSONALES</w:t>
            </w:r>
          </w:p>
        </w:tc>
      </w:tr>
      <w:tr w:rsidR="005B1ADC" w:rsidRPr="000C0D88" w:rsidTr="000C0D88">
        <w:tc>
          <w:tcPr>
            <w:tcW w:w="3114" w:type="dxa"/>
          </w:tcPr>
          <w:p w:rsidR="005B1ADC"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N</w:t>
            </w:r>
            <w:r w:rsidRPr="000C0D88">
              <w:rPr>
                <w:rFonts w:ascii="Bookman Old Style" w:hAnsi="Bookman Old Style" w:cs="Courier New"/>
                <w:sz w:val="20"/>
                <w:szCs w:val="20"/>
                <w:lang w:val="es-ES"/>
              </w:rPr>
              <w:t>ombre completo</w:t>
            </w:r>
          </w:p>
        </w:tc>
        <w:tc>
          <w:tcPr>
            <w:tcW w:w="6237" w:type="dxa"/>
          </w:tcPr>
          <w:p w:rsidR="005B1ADC" w:rsidRPr="000C0D88" w:rsidRDefault="005B1ADC" w:rsidP="00DA122F">
            <w:pPr>
              <w:spacing w:line="360" w:lineRule="auto"/>
              <w:rPr>
                <w:rFonts w:ascii="Bookman Old Style" w:hAnsi="Bookman Old Style" w:cs="Courier New"/>
                <w:sz w:val="20"/>
                <w:szCs w:val="20"/>
                <w:lang w:val="es-ES"/>
              </w:rPr>
            </w:pPr>
          </w:p>
        </w:tc>
      </w:tr>
      <w:tr w:rsidR="005B1ADC" w:rsidRPr="000C0D88" w:rsidTr="000C0D88">
        <w:tc>
          <w:tcPr>
            <w:tcW w:w="3114" w:type="dxa"/>
          </w:tcPr>
          <w:p w:rsidR="005B1ADC"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w:t>
            </w:r>
            <w:r w:rsidRPr="000C0D88">
              <w:rPr>
                <w:rFonts w:ascii="Bookman Old Style" w:hAnsi="Bookman Old Style" w:cs="Courier New"/>
                <w:sz w:val="20"/>
                <w:szCs w:val="20"/>
                <w:lang w:val="es-ES"/>
              </w:rPr>
              <w:t>edula de identidad</w:t>
            </w:r>
          </w:p>
        </w:tc>
        <w:tc>
          <w:tcPr>
            <w:tcW w:w="6237" w:type="dxa"/>
          </w:tcPr>
          <w:p w:rsidR="005B1ADC" w:rsidRPr="000C0D88" w:rsidRDefault="005B1ADC" w:rsidP="00DA122F">
            <w:pPr>
              <w:spacing w:line="360" w:lineRule="auto"/>
              <w:rPr>
                <w:rFonts w:ascii="Bookman Old Style" w:hAnsi="Bookman Old Style" w:cs="Courier New"/>
                <w:sz w:val="20"/>
                <w:szCs w:val="20"/>
                <w:lang w:val="es-ES"/>
              </w:rPr>
            </w:pPr>
          </w:p>
        </w:tc>
      </w:tr>
      <w:tr w:rsidR="005B1ADC" w:rsidRPr="000C0D88" w:rsidTr="000C0D88">
        <w:tc>
          <w:tcPr>
            <w:tcW w:w="3114" w:type="dxa"/>
          </w:tcPr>
          <w:p w:rsidR="005B1ADC"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D</w:t>
            </w:r>
            <w:r w:rsidRPr="000C0D88">
              <w:rPr>
                <w:rFonts w:ascii="Bookman Old Style" w:hAnsi="Bookman Old Style" w:cs="Courier New"/>
                <w:sz w:val="20"/>
                <w:szCs w:val="20"/>
                <w:lang w:val="es-ES"/>
              </w:rPr>
              <w:t>omicilio</w:t>
            </w:r>
          </w:p>
        </w:tc>
        <w:tc>
          <w:tcPr>
            <w:tcW w:w="6237" w:type="dxa"/>
          </w:tcPr>
          <w:p w:rsidR="005B1ADC" w:rsidRPr="000C0D88" w:rsidRDefault="005B1ADC" w:rsidP="00DA122F">
            <w:pPr>
              <w:spacing w:line="360" w:lineRule="auto"/>
              <w:rPr>
                <w:rFonts w:ascii="Bookman Old Style" w:hAnsi="Bookman Old Style" w:cs="Courier New"/>
                <w:sz w:val="20"/>
                <w:szCs w:val="20"/>
                <w:lang w:val="es-ES"/>
              </w:rPr>
            </w:pPr>
          </w:p>
        </w:tc>
      </w:tr>
      <w:tr w:rsidR="005B1ADC" w:rsidRPr="000C0D88" w:rsidTr="000C0D88">
        <w:tc>
          <w:tcPr>
            <w:tcW w:w="3114" w:type="dxa"/>
          </w:tcPr>
          <w:p w:rsidR="005B1ADC"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Telé</w:t>
            </w:r>
            <w:r w:rsidRPr="000C0D88">
              <w:rPr>
                <w:rFonts w:ascii="Bookman Old Style" w:hAnsi="Bookman Old Style" w:cs="Courier New"/>
                <w:sz w:val="20"/>
                <w:szCs w:val="20"/>
                <w:lang w:val="es-ES"/>
              </w:rPr>
              <w:t>fono</w:t>
            </w:r>
          </w:p>
        </w:tc>
        <w:tc>
          <w:tcPr>
            <w:tcW w:w="6237" w:type="dxa"/>
          </w:tcPr>
          <w:p w:rsidR="005B1ADC" w:rsidRPr="000C0D88" w:rsidRDefault="005B1ADC" w:rsidP="00DA122F">
            <w:pPr>
              <w:spacing w:line="360" w:lineRule="auto"/>
              <w:rPr>
                <w:rFonts w:ascii="Bookman Old Style" w:hAnsi="Bookman Old Style" w:cs="Courier New"/>
                <w:sz w:val="20"/>
                <w:szCs w:val="20"/>
                <w:lang w:val="es-ES"/>
              </w:rPr>
            </w:pPr>
          </w:p>
        </w:tc>
      </w:tr>
      <w:tr w:rsidR="005B1ADC" w:rsidRPr="000C0D88" w:rsidTr="000C0D88">
        <w:tc>
          <w:tcPr>
            <w:tcW w:w="3114" w:type="dxa"/>
          </w:tcPr>
          <w:p w:rsidR="005B1ADC"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w:t>
            </w:r>
            <w:r w:rsidRPr="000C0D88">
              <w:rPr>
                <w:rFonts w:ascii="Bookman Old Style" w:hAnsi="Bookman Old Style" w:cs="Courier New"/>
                <w:sz w:val="20"/>
                <w:szCs w:val="20"/>
                <w:lang w:val="es-ES"/>
              </w:rPr>
              <w:t>orreo electrónico</w:t>
            </w:r>
          </w:p>
        </w:tc>
        <w:tc>
          <w:tcPr>
            <w:tcW w:w="6237" w:type="dxa"/>
          </w:tcPr>
          <w:p w:rsidR="005B1ADC" w:rsidRPr="000C0D88" w:rsidRDefault="005B1ADC" w:rsidP="00DA122F">
            <w:pPr>
              <w:spacing w:line="360" w:lineRule="auto"/>
              <w:rPr>
                <w:rFonts w:ascii="Bookman Old Style" w:hAnsi="Bookman Old Style" w:cs="Courier New"/>
                <w:sz w:val="20"/>
                <w:szCs w:val="20"/>
                <w:lang w:val="es-ES"/>
              </w:rPr>
            </w:pPr>
          </w:p>
        </w:tc>
      </w:tr>
      <w:tr w:rsidR="000C0D88" w:rsidRPr="000C0D88" w:rsidTr="000C0D88">
        <w:tc>
          <w:tcPr>
            <w:tcW w:w="9351" w:type="dxa"/>
            <w:gridSpan w:val="2"/>
            <w:tcBorders>
              <w:left w:val="nil"/>
              <w:right w:val="nil"/>
            </w:tcBorders>
          </w:tcPr>
          <w:p w:rsidR="000C0D88" w:rsidRPr="000C0D88" w:rsidRDefault="000C0D88" w:rsidP="00DA122F">
            <w:pPr>
              <w:spacing w:line="360" w:lineRule="auto"/>
              <w:rPr>
                <w:rFonts w:ascii="Bookman Old Style" w:hAnsi="Bookman Old Style" w:cs="Courier New"/>
                <w:sz w:val="20"/>
                <w:szCs w:val="20"/>
                <w:lang w:val="es-ES"/>
              </w:rPr>
            </w:pPr>
          </w:p>
        </w:tc>
      </w:tr>
      <w:tr w:rsidR="005B1ADC" w:rsidRPr="000C0D88" w:rsidTr="000C0D88">
        <w:tc>
          <w:tcPr>
            <w:tcW w:w="3114" w:type="dxa"/>
          </w:tcPr>
          <w:p w:rsidR="005B1ADC"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w:t>
            </w:r>
            <w:r w:rsidRPr="000C0D88">
              <w:rPr>
                <w:rFonts w:ascii="Bookman Old Style" w:hAnsi="Bookman Old Style" w:cs="Courier New"/>
                <w:sz w:val="20"/>
                <w:szCs w:val="20"/>
                <w:lang w:val="es-ES"/>
              </w:rPr>
              <w:t>argo al que postula</w:t>
            </w:r>
          </w:p>
        </w:tc>
        <w:tc>
          <w:tcPr>
            <w:tcW w:w="6237" w:type="dxa"/>
          </w:tcPr>
          <w:p w:rsidR="005B1ADC" w:rsidRPr="000C0D88" w:rsidRDefault="005B1ADC" w:rsidP="00DA122F">
            <w:pPr>
              <w:spacing w:line="360" w:lineRule="auto"/>
              <w:rPr>
                <w:rFonts w:ascii="Bookman Old Style" w:hAnsi="Bookman Old Style" w:cs="Courier New"/>
                <w:sz w:val="20"/>
                <w:szCs w:val="20"/>
                <w:lang w:val="es-ES"/>
              </w:rPr>
            </w:pPr>
          </w:p>
        </w:tc>
      </w:tr>
    </w:tbl>
    <w:p w:rsidR="000879B0" w:rsidRPr="000C0D88" w:rsidRDefault="000879B0" w:rsidP="00DA122F">
      <w:pPr>
        <w:spacing w:after="0" w:line="360" w:lineRule="auto"/>
        <w:rPr>
          <w:rFonts w:ascii="Bookman Old Style" w:hAnsi="Bookman Old Style" w:cs="Courier New"/>
          <w:sz w:val="20"/>
          <w:szCs w:val="20"/>
          <w:lang w:val="es-ES"/>
        </w:rPr>
      </w:pPr>
    </w:p>
    <w:tbl>
      <w:tblPr>
        <w:tblStyle w:val="Tablaconcuadrcula"/>
        <w:tblW w:w="9351" w:type="dxa"/>
        <w:tblLook w:val="04A0" w:firstRow="1" w:lastRow="0" w:firstColumn="1" w:lastColumn="0" w:noHBand="0" w:noVBand="1"/>
      </w:tblPr>
      <w:tblGrid>
        <w:gridCol w:w="3964"/>
        <w:gridCol w:w="426"/>
        <w:gridCol w:w="4536"/>
        <w:gridCol w:w="425"/>
      </w:tblGrid>
      <w:tr w:rsidR="000C0D88" w:rsidRPr="000C0D88" w:rsidTr="005A447B">
        <w:tc>
          <w:tcPr>
            <w:tcW w:w="9351" w:type="dxa"/>
            <w:gridSpan w:val="4"/>
          </w:tcPr>
          <w:p w:rsidR="000C0D88" w:rsidRPr="000C0D88" w:rsidRDefault="000C0D88" w:rsidP="000C0D88">
            <w:pPr>
              <w:spacing w:line="360" w:lineRule="auto"/>
              <w:jc w:val="center"/>
              <w:rPr>
                <w:rFonts w:ascii="Bookman Old Style" w:hAnsi="Bookman Old Style" w:cs="Courier New"/>
                <w:b/>
                <w:sz w:val="20"/>
                <w:szCs w:val="20"/>
                <w:lang w:val="es-ES"/>
              </w:rPr>
            </w:pPr>
            <w:r w:rsidRPr="000C0D88">
              <w:rPr>
                <w:rFonts w:ascii="Bookman Old Style" w:hAnsi="Bookman Old Style" w:cs="Courier New"/>
                <w:b/>
                <w:sz w:val="20"/>
                <w:szCs w:val="20"/>
                <w:lang w:val="es-ES"/>
              </w:rPr>
              <w:t>DOCUMENTOS ADJUNTOS</w:t>
            </w:r>
          </w:p>
        </w:tc>
      </w:tr>
      <w:tr w:rsidR="000C0D88" w:rsidRPr="000C0D88" w:rsidTr="000C0D88">
        <w:tc>
          <w:tcPr>
            <w:tcW w:w="3964" w:type="dxa"/>
          </w:tcPr>
          <w:p w:rsidR="000C0D88" w:rsidRPr="000C0D88" w:rsidRDefault="007A42AB" w:rsidP="007A42AB">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GENERALES</w:t>
            </w:r>
          </w:p>
        </w:tc>
        <w:tc>
          <w:tcPr>
            <w:tcW w:w="426" w:type="dxa"/>
          </w:tcPr>
          <w:p w:rsidR="000C0D88" w:rsidRPr="000C0D88" w:rsidRDefault="000C0D88" w:rsidP="000C0D88">
            <w:pPr>
              <w:spacing w:line="360" w:lineRule="auto"/>
              <w:rPr>
                <w:rFonts w:ascii="Bookman Old Style" w:hAnsi="Bookman Old Style" w:cs="Courier New"/>
                <w:sz w:val="20"/>
                <w:szCs w:val="20"/>
                <w:lang w:val="es-ES"/>
              </w:rPr>
            </w:pPr>
          </w:p>
        </w:tc>
        <w:tc>
          <w:tcPr>
            <w:tcW w:w="4536" w:type="dxa"/>
          </w:tcPr>
          <w:p w:rsidR="000C0D88" w:rsidRPr="000C0D88" w:rsidRDefault="007A42AB" w:rsidP="007A42AB">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 xml:space="preserve">ESPECIFICOS </w:t>
            </w:r>
          </w:p>
        </w:tc>
        <w:tc>
          <w:tcPr>
            <w:tcW w:w="425" w:type="dxa"/>
          </w:tcPr>
          <w:p w:rsidR="000C0D88" w:rsidRPr="000C0D88" w:rsidRDefault="000C0D88" w:rsidP="000C0D88">
            <w:pPr>
              <w:spacing w:line="360" w:lineRule="auto"/>
              <w:rPr>
                <w:rFonts w:ascii="Bookman Old Style" w:hAnsi="Bookman Old Style" w:cs="Courier New"/>
                <w:sz w:val="20"/>
                <w:szCs w:val="20"/>
                <w:lang w:val="es-ES"/>
              </w:rPr>
            </w:pPr>
          </w:p>
        </w:tc>
      </w:tr>
      <w:tr w:rsidR="000C0D88" w:rsidRPr="000C0D88" w:rsidTr="000C0D88">
        <w:tc>
          <w:tcPr>
            <w:tcW w:w="3964" w:type="dxa"/>
          </w:tcPr>
          <w:p w:rsidR="000C0D88"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Fotocopia d</w:t>
            </w:r>
            <w:r w:rsidR="004B59AA">
              <w:rPr>
                <w:rFonts w:ascii="Bookman Old Style" w:hAnsi="Bookman Old Style" w:cs="Courier New"/>
                <w:sz w:val="20"/>
                <w:szCs w:val="20"/>
                <w:lang w:val="es-ES"/>
              </w:rPr>
              <w:t>e Cé</w:t>
            </w:r>
            <w:r w:rsidRPr="000C0D88">
              <w:rPr>
                <w:rFonts w:ascii="Bookman Old Style" w:hAnsi="Bookman Old Style" w:cs="Courier New"/>
                <w:sz w:val="20"/>
                <w:szCs w:val="20"/>
                <w:lang w:val="es-ES"/>
              </w:rPr>
              <w:t xml:space="preserve">dula </w:t>
            </w:r>
            <w:r>
              <w:rPr>
                <w:rFonts w:ascii="Bookman Old Style" w:hAnsi="Bookman Old Style" w:cs="Courier New"/>
                <w:sz w:val="20"/>
                <w:szCs w:val="20"/>
                <w:lang w:val="es-ES"/>
              </w:rPr>
              <w:t>d</w:t>
            </w:r>
            <w:r w:rsidRPr="000C0D88">
              <w:rPr>
                <w:rFonts w:ascii="Bookman Old Style" w:hAnsi="Bookman Old Style" w:cs="Courier New"/>
                <w:sz w:val="20"/>
                <w:szCs w:val="20"/>
                <w:lang w:val="es-ES"/>
              </w:rPr>
              <w:t>e Identidad</w:t>
            </w:r>
          </w:p>
        </w:tc>
        <w:tc>
          <w:tcPr>
            <w:tcW w:w="426" w:type="dxa"/>
          </w:tcPr>
          <w:p w:rsidR="000C0D88" w:rsidRPr="000C0D88" w:rsidRDefault="000C0D88" w:rsidP="000C0D88">
            <w:pPr>
              <w:spacing w:line="360" w:lineRule="auto"/>
              <w:rPr>
                <w:rFonts w:ascii="Bookman Old Style" w:hAnsi="Bookman Old Style" w:cs="Courier New"/>
                <w:sz w:val="20"/>
                <w:szCs w:val="20"/>
                <w:lang w:val="es-ES"/>
              </w:rPr>
            </w:pPr>
          </w:p>
        </w:tc>
        <w:tc>
          <w:tcPr>
            <w:tcW w:w="4536" w:type="dxa"/>
          </w:tcPr>
          <w:p w:rsidR="000C0D88" w:rsidRPr="000C0D88" w:rsidRDefault="00A11B8A" w:rsidP="00DA122F">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Cer</w:t>
            </w:r>
            <w:r w:rsidR="004B59AA">
              <w:rPr>
                <w:rFonts w:ascii="Bookman Old Style" w:hAnsi="Bookman Old Style" w:cs="Courier New"/>
                <w:sz w:val="20"/>
                <w:szCs w:val="20"/>
                <w:lang w:val="es-ES"/>
              </w:rPr>
              <w:t>t</w:t>
            </w:r>
            <w:r>
              <w:rPr>
                <w:rFonts w:ascii="Bookman Old Style" w:hAnsi="Bookman Old Style" w:cs="Courier New"/>
                <w:sz w:val="20"/>
                <w:szCs w:val="20"/>
                <w:lang w:val="es-ES"/>
              </w:rPr>
              <w:t>ificado acredite cumplimiento requisitos específicos letra a) y b)</w:t>
            </w:r>
          </w:p>
        </w:tc>
        <w:tc>
          <w:tcPr>
            <w:tcW w:w="425" w:type="dxa"/>
          </w:tcPr>
          <w:p w:rsidR="000C0D88" w:rsidRPr="000C0D88" w:rsidRDefault="000C0D88" w:rsidP="00DA122F">
            <w:pPr>
              <w:spacing w:line="360" w:lineRule="auto"/>
              <w:rPr>
                <w:rFonts w:ascii="Bookman Old Style" w:hAnsi="Bookman Old Style" w:cs="Courier New"/>
                <w:sz w:val="20"/>
                <w:szCs w:val="20"/>
                <w:lang w:val="es-ES"/>
              </w:rPr>
            </w:pPr>
          </w:p>
        </w:tc>
      </w:tr>
      <w:tr w:rsidR="00A11B8A" w:rsidRPr="000C0D88" w:rsidTr="000C0D88">
        <w:tc>
          <w:tcPr>
            <w:tcW w:w="3964"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Certificado d</w:t>
            </w:r>
            <w:r w:rsidRPr="000C0D88">
              <w:rPr>
                <w:rFonts w:ascii="Bookman Old Style" w:hAnsi="Bookman Old Style" w:cs="Courier New"/>
                <w:sz w:val="20"/>
                <w:szCs w:val="20"/>
                <w:lang w:val="es-ES"/>
              </w:rPr>
              <w:t>e Situación Militar</w:t>
            </w:r>
            <w:r>
              <w:rPr>
                <w:rFonts w:ascii="Bookman Old Style" w:hAnsi="Bookman Old Style" w:cs="Courier New"/>
                <w:sz w:val="20"/>
                <w:szCs w:val="20"/>
                <w:lang w:val="es-ES"/>
              </w:rPr>
              <w:t xml:space="preserve"> </w:t>
            </w:r>
            <w:r w:rsidR="004B59AA">
              <w:rPr>
                <w:rFonts w:ascii="Bookman Old Style" w:hAnsi="Bookman Old Style" w:cs="Courier New"/>
                <w:sz w:val="20"/>
                <w:szCs w:val="20"/>
                <w:lang w:val="es-ES"/>
              </w:rPr>
              <w:t>(Si p</w:t>
            </w:r>
            <w:r>
              <w:rPr>
                <w:rFonts w:ascii="Bookman Old Style" w:hAnsi="Bookman Old Style" w:cs="Courier New"/>
                <w:sz w:val="20"/>
                <w:szCs w:val="20"/>
                <w:lang w:val="es-ES"/>
              </w:rPr>
              <w:t>rocediere)</w:t>
            </w:r>
          </w:p>
        </w:tc>
        <w:tc>
          <w:tcPr>
            <w:tcW w:w="426" w:type="dxa"/>
          </w:tcPr>
          <w:p w:rsidR="00A11B8A" w:rsidRPr="000C0D88" w:rsidRDefault="00A11B8A" w:rsidP="00A11B8A">
            <w:pPr>
              <w:spacing w:line="360" w:lineRule="auto"/>
              <w:rPr>
                <w:rFonts w:ascii="Bookman Old Style" w:hAnsi="Bookman Old Style" w:cs="Courier New"/>
                <w:sz w:val="20"/>
                <w:szCs w:val="20"/>
                <w:lang w:val="es-ES"/>
              </w:rPr>
            </w:pPr>
          </w:p>
        </w:tc>
        <w:tc>
          <w:tcPr>
            <w:tcW w:w="4536"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w:t>
            </w:r>
            <w:r w:rsidRPr="000C0D88">
              <w:rPr>
                <w:rFonts w:ascii="Bookman Old Style" w:hAnsi="Bookman Old Style" w:cs="Courier New"/>
                <w:sz w:val="20"/>
                <w:szCs w:val="20"/>
                <w:lang w:val="es-ES"/>
              </w:rPr>
              <w:t>ertificado de experiencia laboral</w:t>
            </w:r>
          </w:p>
        </w:tc>
        <w:tc>
          <w:tcPr>
            <w:tcW w:w="425" w:type="dxa"/>
          </w:tcPr>
          <w:p w:rsidR="00A11B8A" w:rsidRDefault="00A11B8A" w:rsidP="00A11B8A">
            <w:pPr>
              <w:rPr>
                <w:rFonts w:ascii="Bookman Old Style" w:hAnsi="Bookman Old Style" w:cs="Courier New"/>
                <w:sz w:val="20"/>
                <w:szCs w:val="20"/>
                <w:lang w:val="es-ES"/>
              </w:rPr>
            </w:pPr>
          </w:p>
          <w:p w:rsidR="00A11B8A" w:rsidRPr="000C0D88" w:rsidRDefault="00A11B8A" w:rsidP="00A11B8A">
            <w:pPr>
              <w:spacing w:line="360" w:lineRule="auto"/>
              <w:rPr>
                <w:rFonts w:ascii="Bookman Old Style" w:hAnsi="Bookman Old Style" w:cs="Courier New"/>
                <w:sz w:val="20"/>
                <w:szCs w:val="20"/>
                <w:lang w:val="es-ES"/>
              </w:rPr>
            </w:pPr>
          </w:p>
        </w:tc>
      </w:tr>
      <w:tr w:rsidR="00A11B8A" w:rsidRPr="000C0D88" w:rsidTr="000C0D88">
        <w:tc>
          <w:tcPr>
            <w:tcW w:w="3964"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Certificado Médico Salud Compatible</w:t>
            </w:r>
          </w:p>
        </w:tc>
        <w:tc>
          <w:tcPr>
            <w:tcW w:w="426" w:type="dxa"/>
          </w:tcPr>
          <w:p w:rsidR="00A11B8A" w:rsidRPr="000C0D88" w:rsidRDefault="00A11B8A" w:rsidP="00A11B8A">
            <w:pPr>
              <w:spacing w:line="360" w:lineRule="auto"/>
              <w:rPr>
                <w:rFonts w:ascii="Bookman Old Style" w:hAnsi="Bookman Old Style" w:cs="Courier New"/>
                <w:sz w:val="20"/>
                <w:szCs w:val="20"/>
                <w:lang w:val="es-ES"/>
              </w:rPr>
            </w:pPr>
          </w:p>
        </w:tc>
        <w:tc>
          <w:tcPr>
            <w:tcW w:w="4536"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w:t>
            </w:r>
            <w:r w:rsidRPr="000C0D88">
              <w:rPr>
                <w:rFonts w:ascii="Bookman Old Style" w:hAnsi="Bookman Old Style" w:cs="Courier New"/>
                <w:sz w:val="20"/>
                <w:szCs w:val="20"/>
                <w:lang w:val="es-ES"/>
              </w:rPr>
              <w:t>ertificado de capacitaciones</w:t>
            </w:r>
          </w:p>
        </w:tc>
        <w:tc>
          <w:tcPr>
            <w:tcW w:w="425" w:type="dxa"/>
          </w:tcPr>
          <w:p w:rsidR="00A11B8A" w:rsidRPr="000C0D88" w:rsidRDefault="00A11B8A" w:rsidP="00A11B8A">
            <w:pPr>
              <w:spacing w:line="360" w:lineRule="auto"/>
              <w:rPr>
                <w:rFonts w:ascii="Bookman Old Style" w:hAnsi="Bookman Old Style" w:cs="Courier New"/>
                <w:sz w:val="20"/>
                <w:szCs w:val="20"/>
                <w:lang w:val="es-ES"/>
              </w:rPr>
            </w:pPr>
          </w:p>
        </w:tc>
      </w:tr>
      <w:tr w:rsidR="00A11B8A" w:rsidRPr="000C0D88" w:rsidTr="000C0D88">
        <w:tc>
          <w:tcPr>
            <w:tcW w:w="3964"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Certificados d</w:t>
            </w:r>
            <w:r w:rsidRPr="000C0D88">
              <w:rPr>
                <w:rFonts w:ascii="Bookman Old Style" w:hAnsi="Bookman Old Style" w:cs="Courier New"/>
                <w:sz w:val="20"/>
                <w:szCs w:val="20"/>
                <w:lang w:val="es-ES"/>
              </w:rPr>
              <w:t xml:space="preserve">e Estudio </w:t>
            </w:r>
            <w:r>
              <w:rPr>
                <w:rFonts w:ascii="Bookman Old Style" w:hAnsi="Bookman Old Style" w:cs="Courier New"/>
                <w:sz w:val="20"/>
                <w:szCs w:val="20"/>
                <w:lang w:val="es-ES"/>
              </w:rPr>
              <w:t>o</w:t>
            </w:r>
            <w:r w:rsidRPr="000C0D88">
              <w:rPr>
                <w:rFonts w:ascii="Bookman Old Style" w:hAnsi="Bookman Old Style" w:cs="Courier New"/>
                <w:sz w:val="20"/>
                <w:szCs w:val="20"/>
                <w:lang w:val="es-ES"/>
              </w:rPr>
              <w:t xml:space="preserve"> Título</w:t>
            </w:r>
          </w:p>
        </w:tc>
        <w:tc>
          <w:tcPr>
            <w:tcW w:w="426" w:type="dxa"/>
          </w:tcPr>
          <w:p w:rsidR="00A11B8A" w:rsidRPr="000C0D88" w:rsidRDefault="00A11B8A" w:rsidP="00A11B8A">
            <w:pPr>
              <w:spacing w:line="360" w:lineRule="auto"/>
              <w:rPr>
                <w:rFonts w:ascii="Bookman Old Style" w:hAnsi="Bookman Old Style" w:cs="Courier New"/>
                <w:sz w:val="20"/>
                <w:szCs w:val="20"/>
                <w:lang w:val="es-ES"/>
              </w:rPr>
            </w:pPr>
          </w:p>
        </w:tc>
        <w:tc>
          <w:tcPr>
            <w:tcW w:w="4536"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w:t>
            </w:r>
            <w:r w:rsidRPr="000C0D88">
              <w:rPr>
                <w:rFonts w:ascii="Bookman Old Style" w:hAnsi="Bookman Old Style" w:cs="Courier New"/>
                <w:sz w:val="20"/>
                <w:szCs w:val="20"/>
                <w:lang w:val="es-ES"/>
              </w:rPr>
              <w:t>ertificado de última calificación</w:t>
            </w:r>
          </w:p>
        </w:tc>
        <w:tc>
          <w:tcPr>
            <w:tcW w:w="425" w:type="dxa"/>
          </w:tcPr>
          <w:p w:rsidR="00A11B8A" w:rsidRPr="000C0D88" w:rsidRDefault="00A11B8A" w:rsidP="00A11B8A">
            <w:pPr>
              <w:spacing w:line="360" w:lineRule="auto"/>
              <w:rPr>
                <w:rFonts w:ascii="Bookman Old Style" w:hAnsi="Bookman Old Style" w:cs="Courier New"/>
                <w:sz w:val="20"/>
                <w:szCs w:val="20"/>
                <w:lang w:val="es-ES"/>
              </w:rPr>
            </w:pPr>
          </w:p>
        </w:tc>
      </w:tr>
      <w:tr w:rsidR="00A11B8A" w:rsidRPr="000C0D88" w:rsidTr="000C0D88">
        <w:tc>
          <w:tcPr>
            <w:tcW w:w="3964" w:type="dxa"/>
          </w:tcPr>
          <w:p w:rsidR="00A11B8A" w:rsidRPr="000C0D88" w:rsidRDefault="00A11B8A" w:rsidP="00A11B8A">
            <w:pPr>
              <w:spacing w:line="360" w:lineRule="auto"/>
              <w:rPr>
                <w:rFonts w:ascii="Bookman Old Style" w:hAnsi="Bookman Old Style" w:cs="Courier New"/>
                <w:sz w:val="20"/>
                <w:szCs w:val="20"/>
                <w:lang w:val="es-ES"/>
              </w:rPr>
            </w:pPr>
            <w:r>
              <w:rPr>
                <w:rFonts w:ascii="Bookman Old Style" w:hAnsi="Bookman Old Style" w:cs="Courier New"/>
                <w:sz w:val="20"/>
                <w:szCs w:val="20"/>
                <w:lang w:val="es-ES"/>
              </w:rPr>
              <w:t>Certificado Notarial sobre requisitos señalados en letra e) y f)</w:t>
            </w:r>
          </w:p>
        </w:tc>
        <w:tc>
          <w:tcPr>
            <w:tcW w:w="426" w:type="dxa"/>
          </w:tcPr>
          <w:p w:rsidR="00A11B8A" w:rsidRPr="000C0D88" w:rsidRDefault="00A11B8A" w:rsidP="00A11B8A">
            <w:pPr>
              <w:spacing w:line="360" w:lineRule="auto"/>
              <w:rPr>
                <w:rFonts w:ascii="Bookman Old Style" w:hAnsi="Bookman Old Style" w:cs="Courier New"/>
                <w:sz w:val="20"/>
                <w:szCs w:val="20"/>
                <w:lang w:val="es-ES"/>
              </w:rPr>
            </w:pPr>
          </w:p>
        </w:tc>
        <w:tc>
          <w:tcPr>
            <w:tcW w:w="4536" w:type="dxa"/>
          </w:tcPr>
          <w:p w:rsidR="00A11B8A" w:rsidRPr="000C0D88" w:rsidRDefault="00A11B8A" w:rsidP="00A11B8A">
            <w:pPr>
              <w:spacing w:line="360" w:lineRule="auto"/>
              <w:rPr>
                <w:rFonts w:ascii="Bookman Old Style" w:hAnsi="Bookman Old Style" w:cs="Courier New"/>
                <w:sz w:val="20"/>
                <w:szCs w:val="20"/>
                <w:lang w:val="es-ES"/>
              </w:rPr>
            </w:pPr>
          </w:p>
        </w:tc>
        <w:tc>
          <w:tcPr>
            <w:tcW w:w="425" w:type="dxa"/>
          </w:tcPr>
          <w:p w:rsidR="00A11B8A" w:rsidRPr="000C0D88" w:rsidRDefault="00A11B8A" w:rsidP="00A11B8A">
            <w:pPr>
              <w:spacing w:line="360" w:lineRule="auto"/>
              <w:rPr>
                <w:rFonts w:ascii="Bookman Old Style" w:hAnsi="Bookman Old Style" w:cs="Courier New"/>
                <w:sz w:val="20"/>
                <w:szCs w:val="20"/>
                <w:lang w:val="es-ES"/>
              </w:rPr>
            </w:pPr>
          </w:p>
        </w:tc>
      </w:tr>
      <w:tr w:rsidR="00A11B8A" w:rsidRPr="000C0D88" w:rsidTr="000C0D88">
        <w:tc>
          <w:tcPr>
            <w:tcW w:w="3964" w:type="dxa"/>
          </w:tcPr>
          <w:p w:rsidR="00A11B8A" w:rsidRPr="000C0D88" w:rsidRDefault="00A11B8A" w:rsidP="00A11B8A">
            <w:pPr>
              <w:spacing w:line="360" w:lineRule="auto"/>
              <w:rPr>
                <w:rFonts w:ascii="Bookman Old Style" w:hAnsi="Bookman Old Style" w:cs="Courier New"/>
                <w:sz w:val="20"/>
                <w:szCs w:val="20"/>
                <w:lang w:val="es-ES"/>
              </w:rPr>
            </w:pPr>
            <w:proofErr w:type="spellStart"/>
            <w:r w:rsidRPr="000C0D88">
              <w:rPr>
                <w:rFonts w:ascii="Bookman Old Style" w:hAnsi="Bookman Old Style" w:cs="Courier New"/>
                <w:sz w:val="20"/>
                <w:szCs w:val="20"/>
                <w:lang w:val="es-ES"/>
              </w:rPr>
              <w:t>Curriculum</w:t>
            </w:r>
            <w:proofErr w:type="spellEnd"/>
            <w:r w:rsidRPr="000C0D88">
              <w:rPr>
                <w:rFonts w:ascii="Bookman Old Style" w:hAnsi="Bookman Old Style" w:cs="Courier New"/>
                <w:sz w:val="20"/>
                <w:szCs w:val="20"/>
                <w:lang w:val="es-ES"/>
              </w:rPr>
              <w:t xml:space="preserve"> Vitae</w:t>
            </w:r>
          </w:p>
        </w:tc>
        <w:tc>
          <w:tcPr>
            <w:tcW w:w="426" w:type="dxa"/>
          </w:tcPr>
          <w:p w:rsidR="00A11B8A" w:rsidRPr="000C0D88" w:rsidRDefault="00A11B8A" w:rsidP="00A11B8A">
            <w:pPr>
              <w:spacing w:line="360" w:lineRule="auto"/>
              <w:rPr>
                <w:rFonts w:ascii="Bookman Old Style" w:hAnsi="Bookman Old Style" w:cs="Courier New"/>
                <w:sz w:val="20"/>
                <w:szCs w:val="20"/>
                <w:lang w:val="es-ES"/>
              </w:rPr>
            </w:pPr>
          </w:p>
        </w:tc>
        <w:tc>
          <w:tcPr>
            <w:tcW w:w="4536" w:type="dxa"/>
          </w:tcPr>
          <w:p w:rsidR="00A11B8A" w:rsidRPr="000C0D88" w:rsidRDefault="00A11B8A" w:rsidP="00A11B8A">
            <w:pPr>
              <w:spacing w:line="360" w:lineRule="auto"/>
              <w:rPr>
                <w:rFonts w:ascii="Bookman Old Style" w:hAnsi="Bookman Old Style" w:cs="Courier New"/>
                <w:sz w:val="20"/>
                <w:szCs w:val="20"/>
                <w:lang w:val="es-ES"/>
              </w:rPr>
            </w:pPr>
          </w:p>
        </w:tc>
        <w:tc>
          <w:tcPr>
            <w:tcW w:w="425" w:type="dxa"/>
          </w:tcPr>
          <w:p w:rsidR="00A11B8A" w:rsidRPr="000C0D88" w:rsidRDefault="00A11B8A" w:rsidP="00A11B8A">
            <w:pPr>
              <w:spacing w:line="360" w:lineRule="auto"/>
              <w:rPr>
                <w:rFonts w:ascii="Bookman Old Style" w:hAnsi="Bookman Old Style" w:cs="Courier New"/>
                <w:sz w:val="20"/>
                <w:szCs w:val="20"/>
                <w:lang w:val="es-ES"/>
              </w:rPr>
            </w:pPr>
          </w:p>
        </w:tc>
      </w:tr>
      <w:tr w:rsidR="00A11B8A" w:rsidRPr="000C0D88" w:rsidTr="000C0D88">
        <w:tc>
          <w:tcPr>
            <w:tcW w:w="3964" w:type="dxa"/>
          </w:tcPr>
          <w:p w:rsidR="00A11B8A" w:rsidRPr="000C0D88" w:rsidRDefault="00A11B8A" w:rsidP="00A11B8A">
            <w:pPr>
              <w:spacing w:line="360" w:lineRule="auto"/>
              <w:rPr>
                <w:rFonts w:ascii="Bookman Old Style" w:hAnsi="Bookman Old Style" w:cs="Courier New"/>
                <w:sz w:val="20"/>
                <w:szCs w:val="20"/>
                <w:lang w:val="es-ES"/>
              </w:rPr>
            </w:pPr>
          </w:p>
        </w:tc>
        <w:tc>
          <w:tcPr>
            <w:tcW w:w="426" w:type="dxa"/>
          </w:tcPr>
          <w:p w:rsidR="00A11B8A" w:rsidRPr="000C0D88" w:rsidRDefault="00A11B8A" w:rsidP="00A11B8A">
            <w:pPr>
              <w:spacing w:line="360" w:lineRule="auto"/>
              <w:rPr>
                <w:rFonts w:ascii="Bookman Old Style" w:hAnsi="Bookman Old Style" w:cs="Courier New"/>
                <w:sz w:val="20"/>
                <w:szCs w:val="20"/>
                <w:lang w:val="es-ES"/>
              </w:rPr>
            </w:pPr>
          </w:p>
        </w:tc>
        <w:tc>
          <w:tcPr>
            <w:tcW w:w="4536" w:type="dxa"/>
          </w:tcPr>
          <w:p w:rsidR="00A11B8A" w:rsidRPr="000C0D88" w:rsidRDefault="00A11B8A" w:rsidP="00A11B8A">
            <w:pPr>
              <w:spacing w:line="360" w:lineRule="auto"/>
              <w:rPr>
                <w:rFonts w:ascii="Bookman Old Style" w:hAnsi="Bookman Old Style" w:cs="Courier New"/>
                <w:sz w:val="20"/>
                <w:szCs w:val="20"/>
                <w:lang w:val="es-ES"/>
              </w:rPr>
            </w:pPr>
          </w:p>
        </w:tc>
        <w:tc>
          <w:tcPr>
            <w:tcW w:w="425" w:type="dxa"/>
          </w:tcPr>
          <w:p w:rsidR="00A11B8A" w:rsidRPr="000C0D88" w:rsidRDefault="00A11B8A" w:rsidP="00A11B8A">
            <w:pPr>
              <w:spacing w:line="360" w:lineRule="auto"/>
              <w:rPr>
                <w:rFonts w:ascii="Bookman Old Style" w:hAnsi="Bookman Old Style" w:cs="Courier New"/>
                <w:sz w:val="20"/>
                <w:szCs w:val="20"/>
                <w:lang w:val="es-ES"/>
              </w:rPr>
            </w:pPr>
          </w:p>
        </w:tc>
      </w:tr>
      <w:tr w:rsidR="00A11B8A" w:rsidRPr="000C0D88" w:rsidTr="005D38E4">
        <w:tc>
          <w:tcPr>
            <w:tcW w:w="9351" w:type="dxa"/>
            <w:gridSpan w:val="4"/>
          </w:tcPr>
          <w:p w:rsidR="00A11B8A" w:rsidRPr="000C0D88" w:rsidRDefault="00A11B8A" w:rsidP="00A11B8A">
            <w:pPr>
              <w:spacing w:line="360" w:lineRule="auto"/>
              <w:jc w:val="center"/>
              <w:rPr>
                <w:rFonts w:ascii="Bookman Old Style" w:hAnsi="Bookman Old Style" w:cs="Courier New"/>
                <w:sz w:val="20"/>
                <w:szCs w:val="20"/>
                <w:lang w:val="es-ES"/>
              </w:rPr>
            </w:pPr>
            <w:r w:rsidRPr="000C0D88">
              <w:rPr>
                <w:rFonts w:ascii="Bookman Old Style" w:hAnsi="Bookman Old Style" w:cs="Courier New"/>
                <w:sz w:val="20"/>
                <w:szCs w:val="20"/>
                <w:lang w:val="es-ES"/>
              </w:rPr>
              <w:t>OTROS (Especificar)</w:t>
            </w:r>
          </w:p>
        </w:tc>
      </w:tr>
    </w:tbl>
    <w:p w:rsidR="00A263A8" w:rsidRDefault="00A263A8" w:rsidP="00DA122F">
      <w:pPr>
        <w:spacing w:after="0" w:line="360" w:lineRule="auto"/>
        <w:rPr>
          <w:rFonts w:ascii="Bookman Old Style" w:hAnsi="Bookman Old Style" w:cs="Courier New"/>
          <w:szCs w:val="24"/>
          <w:lang w:val="es-ES"/>
        </w:rPr>
      </w:pPr>
    </w:p>
    <w:p w:rsidR="00C80D52" w:rsidRDefault="00C80D52" w:rsidP="00DA122F">
      <w:pPr>
        <w:spacing w:after="0" w:line="360" w:lineRule="auto"/>
        <w:rPr>
          <w:rFonts w:ascii="Bookman Old Style" w:hAnsi="Bookman Old Style" w:cs="Courier New"/>
          <w:szCs w:val="24"/>
          <w:lang w:val="es-ES"/>
        </w:rPr>
      </w:pPr>
    </w:p>
    <w:p w:rsidR="00C80D52" w:rsidRPr="00DA122F" w:rsidRDefault="00C80D52" w:rsidP="00DA122F">
      <w:pPr>
        <w:spacing w:after="0" w:line="360" w:lineRule="auto"/>
        <w:rPr>
          <w:rFonts w:ascii="Bookman Old Style" w:hAnsi="Bookman Old Style" w:cs="Courier New"/>
          <w:szCs w:val="24"/>
          <w:lang w:val="es-ES"/>
        </w:rPr>
      </w:pPr>
    </w:p>
    <w:p w:rsidR="008E166A" w:rsidRDefault="008E166A" w:rsidP="00336B8F">
      <w:pPr>
        <w:spacing w:after="0" w:line="360" w:lineRule="auto"/>
        <w:rPr>
          <w:rFonts w:ascii="Bookman Old Style" w:hAnsi="Bookman Old Style" w:cs="Courier New"/>
          <w:szCs w:val="24"/>
        </w:rPr>
      </w:pPr>
    </w:p>
    <w:p w:rsidR="000C0D88" w:rsidRDefault="000C0D88" w:rsidP="000C0D88">
      <w:pPr>
        <w:spacing w:after="0" w:line="360" w:lineRule="auto"/>
        <w:jc w:val="center"/>
        <w:rPr>
          <w:rFonts w:ascii="Bookman Old Style" w:hAnsi="Bookman Old Style" w:cs="Courier New"/>
          <w:szCs w:val="24"/>
        </w:rPr>
      </w:pPr>
      <w:r>
        <w:rPr>
          <w:rFonts w:ascii="Bookman Old Style" w:hAnsi="Bookman Old Style" w:cs="Courier New"/>
          <w:szCs w:val="24"/>
        </w:rPr>
        <w:t>________________________________</w:t>
      </w:r>
    </w:p>
    <w:p w:rsidR="000C0D88" w:rsidRDefault="000C0D88" w:rsidP="000C0D88">
      <w:pPr>
        <w:spacing w:after="0" w:line="360" w:lineRule="auto"/>
        <w:jc w:val="center"/>
        <w:rPr>
          <w:rFonts w:ascii="Bookman Old Style" w:hAnsi="Bookman Old Style" w:cs="Courier New"/>
          <w:szCs w:val="24"/>
        </w:rPr>
      </w:pPr>
      <w:r>
        <w:rPr>
          <w:rFonts w:ascii="Bookman Old Style" w:hAnsi="Bookman Old Style" w:cs="Courier New"/>
          <w:szCs w:val="24"/>
        </w:rPr>
        <w:t>Firma postulante</w:t>
      </w:r>
    </w:p>
    <w:p w:rsidR="00A11B8A" w:rsidRDefault="00A11B8A" w:rsidP="00A11B8A">
      <w:pPr>
        <w:spacing w:after="0" w:line="360" w:lineRule="auto"/>
        <w:rPr>
          <w:rFonts w:ascii="Bookman Old Style" w:hAnsi="Bookman Old Style" w:cs="Courier New"/>
          <w:szCs w:val="24"/>
        </w:rPr>
      </w:pPr>
    </w:p>
    <w:sectPr w:rsidR="00A11B8A" w:rsidSect="007A42AB">
      <w:headerReference w:type="default" r:id="rId9"/>
      <w:footerReference w:type="default" r:id="rId10"/>
      <w:pgSz w:w="12240" w:h="15840" w:code="1"/>
      <w:pgMar w:top="2127" w:right="1467" w:bottom="1135" w:left="1276" w:header="1276"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40" w:rsidRDefault="002D2340" w:rsidP="00BB3801">
      <w:pPr>
        <w:spacing w:after="0" w:line="240" w:lineRule="auto"/>
      </w:pPr>
      <w:r>
        <w:separator/>
      </w:r>
    </w:p>
  </w:endnote>
  <w:endnote w:type="continuationSeparator" w:id="0">
    <w:p w:rsidR="002D2340" w:rsidRDefault="002D2340" w:rsidP="00BB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67" w:rsidRDefault="00281A0E">
    <w:pPr>
      <w:pStyle w:val="Piedepgina"/>
    </w:pPr>
    <w:r>
      <w:rPr>
        <w:noProof/>
        <w:lang w:val="en-US"/>
      </w:rPr>
      <mc:AlternateContent>
        <mc:Choice Requires="wps">
          <w:drawing>
            <wp:anchor distT="0" distB="0" distL="114300" distR="114300" simplePos="0" relativeHeight="251655168" behindDoc="0" locked="0" layoutInCell="1" allowOverlap="1" wp14:anchorId="130917E7" wp14:editId="5EE6AE44">
              <wp:simplePos x="0" y="0"/>
              <wp:positionH relativeFrom="column">
                <wp:posOffset>-1108710</wp:posOffset>
              </wp:positionH>
              <wp:positionV relativeFrom="paragraph">
                <wp:posOffset>-55880</wp:posOffset>
              </wp:positionV>
              <wp:extent cx="7910830" cy="24765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083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7763" w:rsidRPr="00D67407" w:rsidRDefault="00D77763" w:rsidP="00D77763">
                          <w:pPr>
                            <w:pStyle w:val="Prrafodelista"/>
                            <w:ind w:left="1080"/>
                            <w:rPr>
                              <w:lang w:val="pt-BR"/>
                            </w:rPr>
                          </w:pPr>
                          <w:r>
                            <w:rPr>
                              <w:rFonts w:ascii="Bookman Old Style" w:hAnsi="Bookman Old Style"/>
                              <w:i/>
                              <w:sz w:val="16"/>
                              <w:szCs w:val="18"/>
                            </w:rPr>
                            <w:t xml:space="preserve">Municipalidad de </w:t>
                          </w:r>
                          <w:proofErr w:type="spellStart"/>
                          <w:r>
                            <w:rPr>
                              <w:rFonts w:ascii="Bookman Old Style" w:hAnsi="Bookman Old Style"/>
                              <w:i/>
                              <w:sz w:val="16"/>
                              <w:szCs w:val="18"/>
                            </w:rPr>
                            <w:t>Hualañé</w:t>
                          </w:r>
                          <w:proofErr w:type="spellEnd"/>
                          <w:r w:rsidRPr="00D67407">
                            <w:rPr>
                              <w:rFonts w:ascii="Bookman Old Style" w:hAnsi="Bookman Old Style"/>
                              <w:i/>
                              <w:sz w:val="16"/>
                              <w:szCs w:val="18"/>
                              <w:lang w:val="pt-BR"/>
                            </w:rPr>
                            <w:t xml:space="preserve"> - </w:t>
                          </w:r>
                          <w:proofErr w:type="spellStart"/>
                          <w:r w:rsidRPr="00D67407">
                            <w:rPr>
                              <w:rFonts w:ascii="Bookman Old Style" w:hAnsi="Bookman Old Style"/>
                              <w:i/>
                              <w:sz w:val="16"/>
                              <w:szCs w:val="18"/>
                              <w:lang w:val="pt-BR"/>
                            </w:rPr>
                            <w:t>Fono</w:t>
                          </w:r>
                          <w:proofErr w:type="spellEnd"/>
                          <w:r w:rsidRPr="00D67407">
                            <w:rPr>
                              <w:rFonts w:ascii="Bookman Old Style" w:hAnsi="Bookman Old Style"/>
                              <w:i/>
                              <w:sz w:val="16"/>
                              <w:szCs w:val="18"/>
                              <w:lang w:val="pt-BR"/>
                            </w:rPr>
                            <w:t>: 75-2-</w:t>
                          </w:r>
                          <w:r>
                            <w:rPr>
                              <w:rFonts w:ascii="Bookman Old Style" w:hAnsi="Bookman Old Style"/>
                              <w:i/>
                              <w:sz w:val="16"/>
                              <w:szCs w:val="18"/>
                              <w:lang w:val="pt-BR"/>
                            </w:rPr>
                            <w:t>600150</w:t>
                          </w:r>
                          <w:r w:rsidRPr="00D67407">
                            <w:rPr>
                              <w:rFonts w:ascii="Bookman Old Style" w:hAnsi="Bookman Old Style"/>
                              <w:i/>
                              <w:sz w:val="16"/>
                              <w:szCs w:val="18"/>
                              <w:lang w:val="pt-BR"/>
                            </w:rPr>
                            <w:t xml:space="preserve"> – </w:t>
                          </w:r>
                          <w:proofErr w:type="spellStart"/>
                          <w:r>
                            <w:rPr>
                              <w:rFonts w:ascii="Bookman Old Style" w:hAnsi="Bookman Old Style"/>
                              <w:i/>
                              <w:sz w:val="16"/>
                              <w:szCs w:val="18"/>
                              <w:lang w:val="pt-BR"/>
                            </w:rPr>
                            <w:t>e</w:t>
                          </w:r>
                          <w:r w:rsidRPr="00D67407">
                            <w:rPr>
                              <w:rFonts w:ascii="Bookman Old Style" w:hAnsi="Bookman Old Style"/>
                              <w:i/>
                              <w:sz w:val="16"/>
                              <w:szCs w:val="18"/>
                              <w:lang w:val="pt-BR"/>
                            </w:rPr>
                            <w:t>mail</w:t>
                          </w:r>
                          <w:proofErr w:type="spellEnd"/>
                          <w:r w:rsidRPr="00D67407">
                            <w:rPr>
                              <w:rFonts w:ascii="Bookman Old Style" w:hAnsi="Bookman Old Style"/>
                              <w:i/>
                              <w:sz w:val="16"/>
                              <w:szCs w:val="18"/>
                              <w:lang w:val="pt-BR"/>
                            </w:rPr>
                            <w:t xml:space="preserve">: </w:t>
                          </w:r>
                          <w:hyperlink r:id="rId1" w:history="1">
                            <w:r w:rsidRPr="00A54339">
                              <w:rPr>
                                <w:rStyle w:val="Hipervnculo"/>
                                <w:rFonts w:ascii="Bookman Old Style" w:hAnsi="Bookman Old Style"/>
                                <w:i/>
                                <w:sz w:val="16"/>
                                <w:szCs w:val="18"/>
                                <w:lang w:val="pt-BR"/>
                              </w:rPr>
                              <w:t>alcaldia@hualane.cl</w:t>
                            </w:r>
                          </w:hyperlink>
                          <w:r>
                            <w:rPr>
                              <w:rFonts w:ascii="Bookman Old Style" w:hAnsi="Bookman Old Style"/>
                              <w:i/>
                              <w:sz w:val="16"/>
                              <w:szCs w:val="18"/>
                              <w:lang w:val="pt-BR"/>
                            </w:rPr>
                            <w:t xml:space="preserve"> – </w:t>
                          </w:r>
                          <w:hyperlink r:id="rId2" w:history="1">
                            <w:r w:rsidRPr="00A54339">
                              <w:rPr>
                                <w:rStyle w:val="Hipervnculo"/>
                                <w:rFonts w:ascii="Bookman Old Style" w:hAnsi="Bookman Old Style"/>
                                <w:i/>
                                <w:sz w:val="16"/>
                                <w:szCs w:val="18"/>
                                <w:lang w:val="pt-BR"/>
                              </w:rPr>
                              <w:t>www.hualane.cl</w:t>
                            </w:r>
                          </w:hyperlink>
                          <w:r>
                            <w:rPr>
                              <w:rFonts w:ascii="Bookman Old Style" w:hAnsi="Bookman Old Style"/>
                              <w:i/>
                              <w:sz w:val="16"/>
                              <w:szCs w:val="18"/>
                              <w:lang w:val="pt-BR"/>
                            </w:rPr>
                            <w:t xml:space="preserve"> – facebook.com/</w:t>
                          </w:r>
                          <w:proofErr w:type="spellStart"/>
                          <w:r>
                            <w:rPr>
                              <w:rFonts w:ascii="Bookman Old Style" w:hAnsi="Bookman Old Style"/>
                              <w:i/>
                              <w:sz w:val="16"/>
                              <w:szCs w:val="18"/>
                              <w:lang w:val="pt-BR"/>
                            </w:rPr>
                            <w:t>comuna.dehualane</w:t>
                          </w:r>
                          <w:proofErr w:type="spellEnd"/>
                        </w:p>
                        <w:p w:rsidR="00C11E67" w:rsidRPr="0045354A" w:rsidRDefault="00C11E67" w:rsidP="00F3743E">
                          <w:pPr>
                            <w:rPr>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917E7" id="_x0000_t202" coordsize="21600,21600" o:spt="202" path="m,l,21600r21600,l21600,xe">
              <v:stroke joinstyle="miter"/>
              <v:path gradientshapeok="t" o:connecttype="rect"/>
            </v:shapetype>
            <v:shape id="Cuadro de texto 12" o:spid="_x0000_s1027" type="#_x0000_t202" style="position:absolute;margin-left:-87.3pt;margin-top:-4.4pt;width:622.9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" fillcolor="white [3201]" stroked="f" strokeweight=".5pt">
              <v:path arrowok="t"/>
              <v:textbox>
                <w:txbxContent>
                  <w:p w:rsidR="00D77763" w:rsidRPr="00D67407" w:rsidRDefault="00D77763" w:rsidP="00D77763">
                    <w:pPr>
                      <w:pStyle w:val="Prrafodelista"/>
                      <w:ind w:left="1080"/>
                      <w:rPr>
                        <w:lang w:val="pt-BR"/>
                      </w:rPr>
                    </w:pPr>
                    <w:r>
                      <w:rPr>
                        <w:rFonts w:ascii="Bookman Old Style" w:hAnsi="Bookman Old Style"/>
                        <w:i/>
                        <w:sz w:val="16"/>
                        <w:szCs w:val="18"/>
                      </w:rPr>
                      <w:t xml:space="preserve">Municipalidad de </w:t>
                    </w:r>
                    <w:proofErr w:type="spellStart"/>
                    <w:r>
                      <w:rPr>
                        <w:rFonts w:ascii="Bookman Old Style" w:hAnsi="Bookman Old Style"/>
                        <w:i/>
                        <w:sz w:val="16"/>
                        <w:szCs w:val="18"/>
                      </w:rPr>
                      <w:t>Hualañé</w:t>
                    </w:r>
                    <w:proofErr w:type="spellEnd"/>
                    <w:r w:rsidRPr="00D67407">
                      <w:rPr>
                        <w:rFonts w:ascii="Bookman Old Style" w:hAnsi="Bookman Old Style"/>
                        <w:i/>
                        <w:sz w:val="16"/>
                        <w:szCs w:val="18"/>
                        <w:lang w:val="pt-BR"/>
                      </w:rPr>
                      <w:t xml:space="preserve"> - </w:t>
                    </w:r>
                    <w:proofErr w:type="spellStart"/>
                    <w:r w:rsidRPr="00D67407">
                      <w:rPr>
                        <w:rFonts w:ascii="Bookman Old Style" w:hAnsi="Bookman Old Style"/>
                        <w:i/>
                        <w:sz w:val="16"/>
                        <w:szCs w:val="18"/>
                        <w:lang w:val="pt-BR"/>
                      </w:rPr>
                      <w:t>Fono</w:t>
                    </w:r>
                    <w:proofErr w:type="spellEnd"/>
                    <w:r w:rsidRPr="00D67407">
                      <w:rPr>
                        <w:rFonts w:ascii="Bookman Old Style" w:hAnsi="Bookman Old Style"/>
                        <w:i/>
                        <w:sz w:val="16"/>
                        <w:szCs w:val="18"/>
                        <w:lang w:val="pt-BR"/>
                      </w:rPr>
                      <w:t>: 75-2-</w:t>
                    </w:r>
                    <w:r>
                      <w:rPr>
                        <w:rFonts w:ascii="Bookman Old Style" w:hAnsi="Bookman Old Style"/>
                        <w:i/>
                        <w:sz w:val="16"/>
                        <w:szCs w:val="18"/>
                        <w:lang w:val="pt-BR"/>
                      </w:rPr>
                      <w:t>600150</w:t>
                    </w:r>
                    <w:r w:rsidRPr="00D67407">
                      <w:rPr>
                        <w:rFonts w:ascii="Bookman Old Style" w:hAnsi="Bookman Old Style"/>
                        <w:i/>
                        <w:sz w:val="16"/>
                        <w:szCs w:val="18"/>
                        <w:lang w:val="pt-BR"/>
                      </w:rPr>
                      <w:t xml:space="preserve"> – </w:t>
                    </w:r>
                    <w:proofErr w:type="spellStart"/>
                    <w:r>
                      <w:rPr>
                        <w:rFonts w:ascii="Bookman Old Style" w:hAnsi="Bookman Old Style"/>
                        <w:i/>
                        <w:sz w:val="16"/>
                        <w:szCs w:val="18"/>
                        <w:lang w:val="pt-BR"/>
                      </w:rPr>
                      <w:t>e</w:t>
                    </w:r>
                    <w:r w:rsidRPr="00D67407">
                      <w:rPr>
                        <w:rFonts w:ascii="Bookman Old Style" w:hAnsi="Bookman Old Style"/>
                        <w:i/>
                        <w:sz w:val="16"/>
                        <w:szCs w:val="18"/>
                        <w:lang w:val="pt-BR"/>
                      </w:rPr>
                      <w:t>mail</w:t>
                    </w:r>
                    <w:proofErr w:type="spellEnd"/>
                    <w:r w:rsidRPr="00D67407">
                      <w:rPr>
                        <w:rFonts w:ascii="Bookman Old Style" w:hAnsi="Bookman Old Style"/>
                        <w:i/>
                        <w:sz w:val="16"/>
                        <w:szCs w:val="18"/>
                        <w:lang w:val="pt-BR"/>
                      </w:rPr>
                      <w:t xml:space="preserve">: </w:t>
                    </w:r>
                    <w:hyperlink r:id="rId3" w:history="1">
                      <w:r w:rsidRPr="00A54339">
                        <w:rPr>
                          <w:rStyle w:val="Hipervnculo"/>
                          <w:rFonts w:ascii="Bookman Old Style" w:hAnsi="Bookman Old Style"/>
                          <w:i/>
                          <w:sz w:val="16"/>
                          <w:szCs w:val="18"/>
                          <w:lang w:val="pt-BR"/>
                        </w:rPr>
                        <w:t>alcaldia@hualane.cl</w:t>
                      </w:r>
                    </w:hyperlink>
                    <w:r>
                      <w:rPr>
                        <w:rFonts w:ascii="Bookman Old Style" w:hAnsi="Bookman Old Style"/>
                        <w:i/>
                        <w:sz w:val="16"/>
                        <w:szCs w:val="18"/>
                        <w:lang w:val="pt-BR"/>
                      </w:rPr>
                      <w:t xml:space="preserve"> – </w:t>
                    </w:r>
                    <w:hyperlink r:id="rId4" w:history="1">
                      <w:r w:rsidRPr="00A54339">
                        <w:rPr>
                          <w:rStyle w:val="Hipervnculo"/>
                          <w:rFonts w:ascii="Bookman Old Style" w:hAnsi="Bookman Old Style"/>
                          <w:i/>
                          <w:sz w:val="16"/>
                          <w:szCs w:val="18"/>
                          <w:lang w:val="pt-BR"/>
                        </w:rPr>
                        <w:t>www.hualane.cl</w:t>
                      </w:r>
                    </w:hyperlink>
                    <w:r>
                      <w:rPr>
                        <w:rFonts w:ascii="Bookman Old Style" w:hAnsi="Bookman Old Style"/>
                        <w:i/>
                        <w:sz w:val="16"/>
                        <w:szCs w:val="18"/>
                        <w:lang w:val="pt-BR"/>
                      </w:rPr>
                      <w:t xml:space="preserve"> – facebook.com/</w:t>
                    </w:r>
                    <w:proofErr w:type="spellStart"/>
                    <w:r>
                      <w:rPr>
                        <w:rFonts w:ascii="Bookman Old Style" w:hAnsi="Bookman Old Style"/>
                        <w:i/>
                        <w:sz w:val="16"/>
                        <w:szCs w:val="18"/>
                        <w:lang w:val="pt-BR"/>
                      </w:rPr>
                      <w:t>comuna.dehualane</w:t>
                    </w:r>
                    <w:proofErr w:type="spellEnd"/>
                  </w:p>
                  <w:p w:rsidR="00C11E67" w:rsidRPr="0045354A" w:rsidRDefault="00C11E67" w:rsidP="00F3743E">
                    <w:pPr>
                      <w:rPr>
                        <w:lang w:val="pt-BR"/>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52B84D21" wp14:editId="0373D072">
              <wp:simplePos x="0" y="0"/>
              <wp:positionH relativeFrom="column">
                <wp:posOffset>-1111885</wp:posOffset>
              </wp:positionH>
              <wp:positionV relativeFrom="paragraph">
                <wp:posOffset>-147320</wp:posOffset>
              </wp:positionV>
              <wp:extent cx="8025130" cy="635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025130" cy="63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B3D31" id="Rectángulo 6" o:spid="_x0000_s1026" style="position:absolute;margin-left:-87.55pt;margin-top:-11.6pt;width:631.9pt;height: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" fillcolor="#0070c0" stroked="f" strokeweight="1pt">
              <v:path arrowok="t"/>
            </v:rect>
          </w:pict>
        </mc:Fallback>
      </mc:AlternateContent>
    </w:r>
    <w:r>
      <w:rPr>
        <w:noProof/>
        <w:lang w:val="en-US"/>
      </w:rPr>
      <mc:AlternateContent>
        <mc:Choice Requires="wps">
          <w:drawing>
            <wp:anchor distT="0" distB="0" distL="114300" distR="114300" simplePos="0" relativeHeight="251658240" behindDoc="0" locked="0" layoutInCell="1" allowOverlap="1" wp14:anchorId="0D1056A5" wp14:editId="46D8B861">
              <wp:simplePos x="0" y="0"/>
              <wp:positionH relativeFrom="column">
                <wp:posOffset>-1226185</wp:posOffset>
              </wp:positionH>
              <wp:positionV relativeFrom="paragraph">
                <wp:posOffset>-93345</wp:posOffset>
              </wp:positionV>
              <wp:extent cx="8025130" cy="4508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02513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B1458" id="Rectángulo 7" o:spid="_x0000_s1026" style="position:absolute;margin-left:-96.55pt;margin-top:-7.35pt;width:631.9pt;height:3.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" fillcolor="#5b9bd5 [3204]"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40" w:rsidRDefault="002D2340" w:rsidP="00BB3801">
      <w:pPr>
        <w:spacing w:after="0" w:line="240" w:lineRule="auto"/>
      </w:pPr>
      <w:r>
        <w:separator/>
      </w:r>
    </w:p>
  </w:footnote>
  <w:footnote w:type="continuationSeparator" w:id="0">
    <w:p w:rsidR="002D2340" w:rsidRDefault="002D2340" w:rsidP="00BB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67" w:rsidRDefault="00E6376F">
    <w:pPr>
      <w:pStyle w:val="Encabezado"/>
    </w:pPr>
    <w:r>
      <w:rPr>
        <w:noProof/>
        <w:lang w:val="en-US"/>
      </w:rPr>
      <mc:AlternateContent>
        <mc:Choice Requires="wps">
          <w:drawing>
            <wp:anchor distT="0" distB="0" distL="114300" distR="114300" simplePos="0" relativeHeight="251661312" behindDoc="0" locked="0" layoutInCell="1" allowOverlap="1" wp14:anchorId="31FE673A" wp14:editId="07CAE31B">
              <wp:simplePos x="0" y="0"/>
              <wp:positionH relativeFrom="margin">
                <wp:align>center</wp:align>
              </wp:positionH>
              <wp:positionV relativeFrom="paragraph">
                <wp:posOffset>-321310</wp:posOffset>
              </wp:positionV>
              <wp:extent cx="4791075" cy="629285"/>
              <wp:effectExtent l="0" t="0" r="952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629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E67" w:rsidRPr="00090C83" w:rsidRDefault="00C11E67" w:rsidP="005E46AE">
                          <w:pPr>
                            <w:pStyle w:val="Sinespaciado"/>
                            <w:jc w:val="center"/>
                            <w:rPr>
                              <w:rFonts w:ascii="Bookman Old Style" w:eastAsia="Times New Roman" w:hAnsi="Bookman Old Style" w:cs="Times New Roman"/>
                              <w:b/>
                              <w:sz w:val="24"/>
                              <w:szCs w:val="24"/>
                              <w:lang w:val="es-ES" w:eastAsia="es-ES"/>
                            </w:rPr>
                          </w:pPr>
                          <w:r w:rsidRPr="0011078C">
                            <w:rPr>
                              <w:rFonts w:ascii="Bookman Old Style" w:eastAsia="Times New Roman" w:hAnsi="Bookman Old Style" w:cs="Times New Roman"/>
                              <w:b/>
                              <w:sz w:val="24"/>
                              <w:szCs w:val="24"/>
                              <w:lang w:val="es-ES" w:eastAsia="es-ES"/>
                            </w:rPr>
                            <w:t>REPUBLICA DE CHILE</w:t>
                          </w:r>
                        </w:p>
                        <w:p w:rsidR="00C11E67" w:rsidRDefault="00C11E67" w:rsidP="005E46AE">
                          <w:pPr>
                            <w:pStyle w:val="Sinespaciado"/>
                            <w:jc w:val="center"/>
                            <w:rPr>
                              <w:rFonts w:ascii="Bookman Old Style" w:eastAsia="Times New Roman" w:hAnsi="Bookman Old Style" w:cs="Times New Roman"/>
                              <w:b/>
                              <w:sz w:val="24"/>
                              <w:szCs w:val="24"/>
                              <w:lang w:val="es-ES" w:eastAsia="es-ES"/>
                            </w:rPr>
                          </w:pPr>
                          <w:r w:rsidRPr="0011078C">
                            <w:rPr>
                              <w:rFonts w:ascii="Bookman Old Style" w:eastAsia="Times New Roman" w:hAnsi="Bookman Old Style" w:cs="Times New Roman"/>
                              <w:b/>
                              <w:sz w:val="24"/>
                              <w:szCs w:val="24"/>
                              <w:lang w:val="es-ES" w:eastAsia="es-ES"/>
                            </w:rPr>
                            <w:t>ILUSTRE MUNICIPALIDAD HUALAÑÉ</w:t>
                          </w:r>
                        </w:p>
                        <w:p w:rsidR="00D40993" w:rsidRPr="0011078C" w:rsidRDefault="00D40993" w:rsidP="005E46AE">
                          <w:pPr>
                            <w:pStyle w:val="Sinespaciado"/>
                            <w:jc w:val="center"/>
                            <w:rPr>
                              <w:rFonts w:ascii="Bookman Old Style" w:eastAsia="Times New Roman" w:hAnsi="Bookman Old Style" w:cs="Times New Roman"/>
                              <w:b/>
                              <w:sz w:val="24"/>
                              <w:szCs w:val="24"/>
                              <w:lang w:val="es-ES" w:eastAsia="es-ES"/>
                            </w:rPr>
                          </w:pPr>
                          <w:r>
                            <w:rPr>
                              <w:rFonts w:ascii="Bookman Old Style" w:eastAsia="Times New Roman" w:hAnsi="Bookman Old Style" w:cs="Times New Roman"/>
                              <w:b/>
                              <w:sz w:val="24"/>
                              <w:szCs w:val="24"/>
                              <w:lang w:val="es-ES" w:eastAsia="es-ES"/>
                            </w:rPr>
                            <w:t>DEPARTAMENTO DE</w:t>
                          </w:r>
                          <w:r w:rsidR="00902F8B">
                            <w:rPr>
                              <w:rFonts w:ascii="Bookman Old Style" w:eastAsia="Times New Roman" w:hAnsi="Bookman Old Style" w:cs="Times New Roman"/>
                              <w:b/>
                              <w:sz w:val="24"/>
                              <w:szCs w:val="24"/>
                              <w:lang w:val="es-ES" w:eastAsia="es-ES"/>
                            </w:rPr>
                            <w:t xml:space="preserve"> </w:t>
                          </w:r>
                          <w:r w:rsidR="001C6AEC">
                            <w:rPr>
                              <w:rFonts w:ascii="Bookman Old Style" w:eastAsia="Times New Roman" w:hAnsi="Bookman Old Style" w:cs="Times New Roman"/>
                              <w:b/>
                              <w:sz w:val="24"/>
                              <w:szCs w:val="24"/>
                              <w:lang w:val="es-ES" w:eastAsia="es-ES"/>
                            </w:rPr>
                            <w:t>SALUD</w:t>
                          </w:r>
                        </w:p>
                        <w:p w:rsidR="00C11E67" w:rsidRPr="005E46AE" w:rsidRDefault="00C11E67" w:rsidP="00136574">
                          <w:pPr>
                            <w:jc w:val="center"/>
                            <w:rPr>
                              <w:rFonts w:ascii="Verdana" w:eastAsia="Times New Roman" w:hAnsi="Verdana" w:cs="Times New Roman"/>
                              <w:b/>
                              <w:sz w:val="24"/>
                              <w:szCs w:val="24"/>
                              <w:lang w:val="es-ES" w:eastAsia="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E673A" id="_x0000_t202" coordsize="21600,21600" o:spt="202" path="m,l,21600r21600,l21600,xe">
              <v:stroke joinstyle="miter"/>
              <v:path gradientshapeok="t" o:connecttype="rect"/>
            </v:shapetype>
            <v:shape id="Cuadro de texto 10" o:spid="_x0000_s1026" type="#_x0000_t202" style="position:absolute;margin-left:0;margin-top:-25.3pt;width:377.25pt;height:49.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" fillcolor="white [3201]" stroked="f" strokeweight=".5pt">
              <v:path arrowok="t"/>
              <v:textbox>
                <w:txbxContent>
                  <w:p w:rsidR="00C11E67" w:rsidRPr="00E6376F" w:rsidRDefault="00C11E67" w:rsidP="005E46AE">
                    <w:pPr>
                      <w:pStyle w:val="Sinespaciado"/>
                      <w:jc w:val="center"/>
                      <w:rPr>
                        <w:rFonts w:ascii="Bookman Old Style" w:eastAsia="Times New Roman" w:hAnsi="Bookman Old Style" w:cs="Times New Roman"/>
                        <w:b/>
                        <w:sz w:val="24"/>
                        <w:szCs w:val="24"/>
                        <w:lang w:val="en-US" w:eastAsia="es-ES"/>
                      </w:rPr>
                    </w:pPr>
                    <w:r w:rsidRPr="0011078C">
                      <w:rPr>
                        <w:rFonts w:ascii="Bookman Old Style" w:eastAsia="Times New Roman" w:hAnsi="Bookman Old Style" w:cs="Times New Roman"/>
                        <w:b/>
                        <w:sz w:val="24"/>
                        <w:szCs w:val="24"/>
                        <w:lang w:val="es-ES" w:eastAsia="es-ES"/>
                      </w:rPr>
                      <w:t>REPUBLICA DE CHILE</w:t>
                    </w:r>
                  </w:p>
                  <w:p w:rsidR="00C11E67" w:rsidRDefault="00C11E67" w:rsidP="005E46AE">
                    <w:pPr>
                      <w:pStyle w:val="Sinespaciado"/>
                      <w:jc w:val="center"/>
                      <w:rPr>
                        <w:rFonts w:ascii="Bookman Old Style" w:eastAsia="Times New Roman" w:hAnsi="Bookman Old Style" w:cs="Times New Roman"/>
                        <w:b/>
                        <w:sz w:val="24"/>
                        <w:szCs w:val="24"/>
                        <w:lang w:val="es-ES" w:eastAsia="es-ES"/>
                      </w:rPr>
                    </w:pPr>
                    <w:r w:rsidRPr="0011078C">
                      <w:rPr>
                        <w:rFonts w:ascii="Bookman Old Style" w:eastAsia="Times New Roman" w:hAnsi="Bookman Old Style" w:cs="Times New Roman"/>
                        <w:b/>
                        <w:sz w:val="24"/>
                        <w:szCs w:val="24"/>
                        <w:lang w:val="es-ES" w:eastAsia="es-ES"/>
                      </w:rPr>
                      <w:t>ILUSTRE MUNICIPALIDAD HUALAÑÉ</w:t>
                    </w:r>
                  </w:p>
                  <w:p w:rsidR="00D40993" w:rsidRPr="0011078C" w:rsidRDefault="00D40993" w:rsidP="005E46AE">
                    <w:pPr>
                      <w:pStyle w:val="Sinespaciado"/>
                      <w:jc w:val="center"/>
                      <w:rPr>
                        <w:rFonts w:ascii="Bookman Old Style" w:eastAsia="Times New Roman" w:hAnsi="Bookman Old Style" w:cs="Times New Roman"/>
                        <w:b/>
                        <w:sz w:val="24"/>
                        <w:szCs w:val="24"/>
                        <w:lang w:val="es-ES" w:eastAsia="es-ES"/>
                      </w:rPr>
                    </w:pPr>
                    <w:r>
                      <w:rPr>
                        <w:rFonts w:ascii="Bookman Old Style" w:eastAsia="Times New Roman" w:hAnsi="Bookman Old Style" w:cs="Times New Roman"/>
                        <w:b/>
                        <w:sz w:val="24"/>
                        <w:szCs w:val="24"/>
                        <w:lang w:val="es-ES" w:eastAsia="es-ES"/>
                      </w:rPr>
                      <w:t>DEPARTAMENTO DE</w:t>
                    </w:r>
                    <w:r w:rsidR="00902F8B">
                      <w:rPr>
                        <w:rFonts w:ascii="Bookman Old Style" w:eastAsia="Times New Roman" w:hAnsi="Bookman Old Style" w:cs="Times New Roman"/>
                        <w:b/>
                        <w:sz w:val="24"/>
                        <w:szCs w:val="24"/>
                        <w:lang w:val="es-ES" w:eastAsia="es-ES"/>
                      </w:rPr>
                      <w:t xml:space="preserve"> </w:t>
                    </w:r>
                    <w:r w:rsidR="001C6AEC">
                      <w:rPr>
                        <w:rFonts w:ascii="Bookman Old Style" w:eastAsia="Times New Roman" w:hAnsi="Bookman Old Style" w:cs="Times New Roman"/>
                        <w:b/>
                        <w:sz w:val="24"/>
                        <w:szCs w:val="24"/>
                        <w:lang w:val="es-ES" w:eastAsia="es-ES"/>
                      </w:rPr>
                      <w:t>SALUD</w:t>
                    </w:r>
                  </w:p>
                  <w:p w:rsidR="00C11E67" w:rsidRPr="005E46AE" w:rsidRDefault="00C11E67" w:rsidP="00136574">
                    <w:pPr>
                      <w:jc w:val="center"/>
                      <w:rPr>
                        <w:rFonts w:ascii="Verdana" w:eastAsia="Times New Roman" w:hAnsi="Verdana" w:cs="Times New Roman"/>
                        <w:b/>
                        <w:sz w:val="24"/>
                        <w:szCs w:val="24"/>
                        <w:lang w:val="es-ES" w:eastAsia="es-ES"/>
                      </w:rPr>
                    </w:pPr>
                  </w:p>
                </w:txbxContent>
              </v:textbox>
              <w10:wrap anchorx="margin"/>
            </v:shape>
          </w:pict>
        </mc:Fallback>
      </mc:AlternateContent>
    </w:r>
    <w:r>
      <w:rPr>
        <w:noProof/>
        <w:lang w:val="en-US"/>
      </w:rPr>
      <w:drawing>
        <wp:anchor distT="0" distB="0" distL="114300" distR="114300" simplePos="0" relativeHeight="251662336" behindDoc="0" locked="0" layoutInCell="1" allowOverlap="1">
          <wp:simplePos x="0" y="0"/>
          <wp:positionH relativeFrom="column">
            <wp:posOffset>4949190</wp:posOffset>
          </wp:positionH>
          <wp:positionV relativeFrom="paragraph">
            <wp:posOffset>-513715</wp:posOffset>
          </wp:positionV>
          <wp:extent cx="1005840" cy="822960"/>
          <wp:effectExtent l="0" t="0" r="3810" b="0"/>
          <wp:wrapThrough wrapText="bothSides">
            <wp:wrapPolygon edited="0">
              <wp:start x="0" y="0"/>
              <wp:lineTo x="0" y="21000"/>
              <wp:lineTo x="21273" y="21000"/>
              <wp:lineTo x="2127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pic:spPr>
              </pic:pic>
            </a:graphicData>
          </a:graphic>
          <wp14:sizeRelH relativeFrom="page">
            <wp14:pctWidth>0</wp14:pctWidth>
          </wp14:sizeRelH>
          <wp14:sizeRelV relativeFrom="page">
            <wp14:pctHeight>0</wp14:pctHeight>
          </wp14:sizeRelV>
        </wp:anchor>
      </w:drawing>
    </w:r>
    <w:r w:rsidR="00281A0E">
      <w:rPr>
        <w:noProof/>
        <w:lang w:val="en-US"/>
      </w:rPr>
      <mc:AlternateContent>
        <mc:Choice Requires="wps">
          <w:drawing>
            <wp:anchor distT="0" distB="0" distL="114300" distR="114300" simplePos="0" relativeHeight="251660288" behindDoc="0" locked="0" layoutInCell="1" allowOverlap="1" wp14:anchorId="6C7A6E41" wp14:editId="2FE4A74E">
              <wp:simplePos x="0" y="0"/>
              <wp:positionH relativeFrom="column">
                <wp:posOffset>-1109345</wp:posOffset>
              </wp:positionH>
              <wp:positionV relativeFrom="paragraph">
                <wp:posOffset>453390</wp:posOffset>
              </wp:positionV>
              <wp:extent cx="802513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02513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FAFE" id="Rectángulo 18" o:spid="_x0000_s1026" style="position:absolute;margin-left:-87.35pt;margin-top:35.7pt;width:631.9pt;height:3.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" fillcolor="#5b9bd5 [3204]" stroked="f" strokeweight="1pt">
              <v:path arrowok="t"/>
            </v:rect>
          </w:pict>
        </mc:Fallback>
      </mc:AlternateContent>
    </w:r>
    <w:r w:rsidR="00281A0E">
      <w:rPr>
        <w:noProof/>
        <w:lang w:val="en-US"/>
      </w:rPr>
      <mc:AlternateContent>
        <mc:Choice Requires="wps">
          <w:drawing>
            <wp:anchor distT="0" distB="0" distL="114300" distR="114300" simplePos="0" relativeHeight="251659264" behindDoc="0" locked="0" layoutInCell="1" allowOverlap="1" wp14:anchorId="71F32031" wp14:editId="1726F53C">
              <wp:simplePos x="0" y="0"/>
              <wp:positionH relativeFrom="column">
                <wp:posOffset>-1109345</wp:posOffset>
              </wp:positionH>
              <wp:positionV relativeFrom="paragraph">
                <wp:posOffset>389890</wp:posOffset>
              </wp:positionV>
              <wp:extent cx="8025130" cy="6350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025130" cy="63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30D2" id="Rectángulo 17" o:spid="_x0000_s1026" style="position:absolute;margin-left:-87.35pt;margin-top:30.7pt;width:631.9pt;height: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" fillcolor="#0070c0" stroked="f" strokeweight="1pt">
              <v:path arrowok="t"/>
            </v:rect>
          </w:pict>
        </mc:Fallback>
      </mc:AlternateContent>
    </w:r>
    <w:r w:rsidR="0045354A">
      <w:rPr>
        <w:noProof/>
        <w:lang w:val="en-US"/>
      </w:rPr>
      <w:drawing>
        <wp:anchor distT="0" distB="0" distL="114300" distR="114300" simplePos="0" relativeHeight="251654144" behindDoc="0" locked="0" layoutInCell="1" allowOverlap="1" wp14:anchorId="4C9AB4F8" wp14:editId="661D7472">
          <wp:simplePos x="0" y="0"/>
          <wp:positionH relativeFrom="column">
            <wp:posOffset>-348615</wp:posOffset>
          </wp:positionH>
          <wp:positionV relativeFrom="paragraph">
            <wp:posOffset>-409575</wp:posOffset>
          </wp:positionV>
          <wp:extent cx="614045" cy="719455"/>
          <wp:effectExtent l="0" t="0" r="0" b="4445"/>
          <wp:wrapSquare wrapText="bothSides"/>
          <wp:docPr id="11" name="Imagen 11" descr="http://2.bp.blogspot.com/_eNeHdb1MpVo/TBMiU5otiYI/AAAAAAAAABc/9G3WLP_eKiA/S1600-R/LOGO+MUNI+HUALA%C3%9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eNeHdb1MpVo/TBMiU5otiYI/AAAAAAAAABc/9G3WLP_eKiA/S1600-R/LOGO+MUNI+HUALA%C3%91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045" cy="719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8D1"/>
    <w:multiLevelType w:val="hybridMultilevel"/>
    <w:tmpl w:val="8B666BDA"/>
    <w:lvl w:ilvl="0" w:tplc="62FCF7AE">
      <w:start w:val="3"/>
      <w:numFmt w:val="bullet"/>
      <w:lvlText w:val="-"/>
      <w:lvlJc w:val="left"/>
      <w:pPr>
        <w:ind w:left="720" w:hanging="360"/>
      </w:pPr>
      <w:rPr>
        <w:rFonts w:ascii="Bookman Old Style" w:eastAsiaTheme="minorHAnsi" w:hAnsi="Bookman Old Style"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7D15B9"/>
    <w:multiLevelType w:val="hybridMultilevel"/>
    <w:tmpl w:val="9732EF36"/>
    <w:lvl w:ilvl="0" w:tplc="7068C858">
      <w:start w:val="1"/>
      <w:numFmt w:val="decimal"/>
      <w:lvlText w:val="%1)"/>
      <w:lvlJc w:val="left"/>
      <w:pPr>
        <w:tabs>
          <w:tab w:val="num" w:pos="720"/>
        </w:tabs>
        <w:ind w:left="720" w:hanging="360"/>
      </w:pPr>
      <w:rPr>
        <w:rFonts w:ascii="Bookman Old Style" w:eastAsiaTheme="minorHAnsi" w:hAnsi="Bookman Old Style" w:cstheme="minorBidi"/>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15:restartNumberingAfterBreak="0">
    <w:nsid w:val="16821B7D"/>
    <w:multiLevelType w:val="hybridMultilevel"/>
    <w:tmpl w:val="6C1848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D1484E"/>
    <w:multiLevelType w:val="hybridMultilevel"/>
    <w:tmpl w:val="AA7CEE5C"/>
    <w:lvl w:ilvl="0" w:tplc="DAD81B24">
      <w:start w:val="1"/>
      <w:numFmt w:val="upperRoman"/>
      <w:lvlText w:val="%1."/>
      <w:lvlJc w:val="left"/>
      <w:pPr>
        <w:ind w:left="5398" w:hanging="720"/>
      </w:pPr>
      <w:rPr>
        <w:rFonts w:hint="default"/>
      </w:rPr>
    </w:lvl>
    <w:lvl w:ilvl="1" w:tplc="04090019" w:tentative="1">
      <w:start w:val="1"/>
      <w:numFmt w:val="lowerLetter"/>
      <w:lvlText w:val="%2."/>
      <w:lvlJc w:val="left"/>
      <w:pPr>
        <w:ind w:left="5758" w:hanging="360"/>
      </w:pPr>
    </w:lvl>
    <w:lvl w:ilvl="2" w:tplc="0409001B" w:tentative="1">
      <w:start w:val="1"/>
      <w:numFmt w:val="lowerRoman"/>
      <w:lvlText w:val="%3."/>
      <w:lvlJc w:val="right"/>
      <w:pPr>
        <w:ind w:left="6478" w:hanging="180"/>
      </w:pPr>
    </w:lvl>
    <w:lvl w:ilvl="3" w:tplc="0409000F" w:tentative="1">
      <w:start w:val="1"/>
      <w:numFmt w:val="decimal"/>
      <w:lvlText w:val="%4."/>
      <w:lvlJc w:val="left"/>
      <w:pPr>
        <w:ind w:left="7198" w:hanging="360"/>
      </w:pPr>
    </w:lvl>
    <w:lvl w:ilvl="4" w:tplc="04090019" w:tentative="1">
      <w:start w:val="1"/>
      <w:numFmt w:val="lowerLetter"/>
      <w:lvlText w:val="%5."/>
      <w:lvlJc w:val="left"/>
      <w:pPr>
        <w:ind w:left="7918" w:hanging="360"/>
      </w:pPr>
    </w:lvl>
    <w:lvl w:ilvl="5" w:tplc="0409001B" w:tentative="1">
      <w:start w:val="1"/>
      <w:numFmt w:val="lowerRoman"/>
      <w:lvlText w:val="%6."/>
      <w:lvlJc w:val="right"/>
      <w:pPr>
        <w:ind w:left="8638" w:hanging="180"/>
      </w:pPr>
    </w:lvl>
    <w:lvl w:ilvl="6" w:tplc="0409000F" w:tentative="1">
      <w:start w:val="1"/>
      <w:numFmt w:val="decimal"/>
      <w:lvlText w:val="%7."/>
      <w:lvlJc w:val="left"/>
      <w:pPr>
        <w:ind w:left="9358" w:hanging="360"/>
      </w:pPr>
    </w:lvl>
    <w:lvl w:ilvl="7" w:tplc="04090019" w:tentative="1">
      <w:start w:val="1"/>
      <w:numFmt w:val="lowerLetter"/>
      <w:lvlText w:val="%8."/>
      <w:lvlJc w:val="left"/>
      <w:pPr>
        <w:ind w:left="10078" w:hanging="360"/>
      </w:pPr>
    </w:lvl>
    <w:lvl w:ilvl="8" w:tplc="0409001B" w:tentative="1">
      <w:start w:val="1"/>
      <w:numFmt w:val="lowerRoman"/>
      <w:lvlText w:val="%9."/>
      <w:lvlJc w:val="right"/>
      <w:pPr>
        <w:ind w:left="10798" w:hanging="180"/>
      </w:pPr>
    </w:lvl>
  </w:abstractNum>
  <w:abstractNum w:abstractNumId="4" w15:restartNumberingAfterBreak="0">
    <w:nsid w:val="1F69300A"/>
    <w:multiLevelType w:val="hybridMultilevel"/>
    <w:tmpl w:val="470055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A85768A"/>
    <w:multiLevelType w:val="hybridMultilevel"/>
    <w:tmpl w:val="C246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92F40"/>
    <w:multiLevelType w:val="hybridMultilevel"/>
    <w:tmpl w:val="ED2894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5E761EBF"/>
    <w:multiLevelType w:val="hybridMultilevel"/>
    <w:tmpl w:val="402C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24A20"/>
    <w:multiLevelType w:val="hybridMultilevel"/>
    <w:tmpl w:val="C9901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1"/>
    <w:rsid w:val="00003AC3"/>
    <w:rsid w:val="0001309E"/>
    <w:rsid w:val="00013A28"/>
    <w:rsid w:val="00020086"/>
    <w:rsid w:val="00020412"/>
    <w:rsid w:val="000238CB"/>
    <w:rsid w:val="00027F9A"/>
    <w:rsid w:val="0003703C"/>
    <w:rsid w:val="00044322"/>
    <w:rsid w:val="0004490B"/>
    <w:rsid w:val="00054373"/>
    <w:rsid w:val="000544C1"/>
    <w:rsid w:val="00062EFF"/>
    <w:rsid w:val="0006515A"/>
    <w:rsid w:val="0007195F"/>
    <w:rsid w:val="00081141"/>
    <w:rsid w:val="00081845"/>
    <w:rsid w:val="000818C1"/>
    <w:rsid w:val="00081B62"/>
    <w:rsid w:val="0008267E"/>
    <w:rsid w:val="000879B0"/>
    <w:rsid w:val="00090C83"/>
    <w:rsid w:val="00091685"/>
    <w:rsid w:val="000926B6"/>
    <w:rsid w:val="000A3EBA"/>
    <w:rsid w:val="000B0BBE"/>
    <w:rsid w:val="000B1367"/>
    <w:rsid w:val="000B5935"/>
    <w:rsid w:val="000C0D88"/>
    <w:rsid w:val="000D3489"/>
    <w:rsid w:val="000D6A91"/>
    <w:rsid w:val="000E03BF"/>
    <w:rsid w:val="000E20DF"/>
    <w:rsid w:val="000E62D5"/>
    <w:rsid w:val="000F1164"/>
    <w:rsid w:val="000F45A0"/>
    <w:rsid w:val="000F5236"/>
    <w:rsid w:val="000F79FB"/>
    <w:rsid w:val="00104861"/>
    <w:rsid w:val="00110777"/>
    <w:rsid w:val="0011078C"/>
    <w:rsid w:val="00111707"/>
    <w:rsid w:val="001121E3"/>
    <w:rsid w:val="00112E5F"/>
    <w:rsid w:val="00113541"/>
    <w:rsid w:val="00116691"/>
    <w:rsid w:val="00116DE9"/>
    <w:rsid w:val="00121E38"/>
    <w:rsid w:val="00136574"/>
    <w:rsid w:val="00140D74"/>
    <w:rsid w:val="00143BA4"/>
    <w:rsid w:val="00150975"/>
    <w:rsid w:val="0015166F"/>
    <w:rsid w:val="001536D2"/>
    <w:rsid w:val="00154CE9"/>
    <w:rsid w:val="00157C4E"/>
    <w:rsid w:val="00163D82"/>
    <w:rsid w:val="00166C25"/>
    <w:rsid w:val="00172DC5"/>
    <w:rsid w:val="00186E44"/>
    <w:rsid w:val="00190576"/>
    <w:rsid w:val="00195F0B"/>
    <w:rsid w:val="001A0ECD"/>
    <w:rsid w:val="001A3722"/>
    <w:rsid w:val="001A4B3D"/>
    <w:rsid w:val="001B002B"/>
    <w:rsid w:val="001C5DE2"/>
    <w:rsid w:val="001C6AEC"/>
    <w:rsid w:val="001D2CDB"/>
    <w:rsid w:val="001D5A3F"/>
    <w:rsid w:val="001D62AE"/>
    <w:rsid w:val="001D6848"/>
    <w:rsid w:val="001D7247"/>
    <w:rsid w:val="001E49BE"/>
    <w:rsid w:val="001E4DBC"/>
    <w:rsid w:val="001E5FD6"/>
    <w:rsid w:val="0020056F"/>
    <w:rsid w:val="0020120D"/>
    <w:rsid w:val="002017B7"/>
    <w:rsid w:val="00203E68"/>
    <w:rsid w:val="00212DF1"/>
    <w:rsid w:val="0022030F"/>
    <w:rsid w:val="00225278"/>
    <w:rsid w:val="00227EA6"/>
    <w:rsid w:val="00241E9C"/>
    <w:rsid w:val="00242C7A"/>
    <w:rsid w:val="00245A70"/>
    <w:rsid w:val="00256223"/>
    <w:rsid w:val="00260020"/>
    <w:rsid w:val="00260724"/>
    <w:rsid w:val="00275C2E"/>
    <w:rsid w:val="002774E1"/>
    <w:rsid w:val="00281A0E"/>
    <w:rsid w:val="0028509A"/>
    <w:rsid w:val="002939F0"/>
    <w:rsid w:val="0029699F"/>
    <w:rsid w:val="002A16C1"/>
    <w:rsid w:val="002B441C"/>
    <w:rsid w:val="002B6582"/>
    <w:rsid w:val="002B6AB1"/>
    <w:rsid w:val="002C4D50"/>
    <w:rsid w:val="002C731C"/>
    <w:rsid w:val="002D2340"/>
    <w:rsid w:val="002D38C4"/>
    <w:rsid w:val="002D7B3F"/>
    <w:rsid w:val="002E1313"/>
    <w:rsid w:val="002E3689"/>
    <w:rsid w:val="002F4834"/>
    <w:rsid w:val="002F615D"/>
    <w:rsid w:val="002F6851"/>
    <w:rsid w:val="00300712"/>
    <w:rsid w:val="00307FA3"/>
    <w:rsid w:val="0031020C"/>
    <w:rsid w:val="00310A02"/>
    <w:rsid w:val="00311908"/>
    <w:rsid w:val="003126F1"/>
    <w:rsid w:val="0031340B"/>
    <w:rsid w:val="00321CBA"/>
    <w:rsid w:val="00325BD6"/>
    <w:rsid w:val="003261F6"/>
    <w:rsid w:val="00327553"/>
    <w:rsid w:val="00331BC6"/>
    <w:rsid w:val="00334257"/>
    <w:rsid w:val="00334669"/>
    <w:rsid w:val="00336B8F"/>
    <w:rsid w:val="003421BE"/>
    <w:rsid w:val="00345A3B"/>
    <w:rsid w:val="00351BC2"/>
    <w:rsid w:val="00352660"/>
    <w:rsid w:val="0035376F"/>
    <w:rsid w:val="003555FA"/>
    <w:rsid w:val="003568BF"/>
    <w:rsid w:val="0035719B"/>
    <w:rsid w:val="003719AB"/>
    <w:rsid w:val="00373341"/>
    <w:rsid w:val="0037398B"/>
    <w:rsid w:val="00377B46"/>
    <w:rsid w:val="00382505"/>
    <w:rsid w:val="00385C68"/>
    <w:rsid w:val="00387605"/>
    <w:rsid w:val="00390B36"/>
    <w:rsid w:val="003940D4"/>
    <w:rsid w:val="003A0E45"/>
    <w:rsid w:val="003A33DC"/>
    <w:rsid w:val="003B0AC1"/>
    <w:rsid w:val="003B150E"/>
    <w:rsid w:val="003B3077"/>
    <w:rsid w:val="003B4495"/>
    <w:rsid w:val="003B6DBC"/>
    <w:rsid w:val="003C1485"/>
    <w:rsid w:val="003C1E6A"/>
    <w:rsid w:val="003D45E9"/>
    <w:rsid w:val="003D4AD9"/>
    <w:rsid w:val="003D638D"/>
    <w:rsid w:val="003E121E"/>
    <w:rsid w:val="003E1404"/>
    <w:rsid w:val="003E451F"/>
    <w:rsid w:val="003F1BF0"/>
    <w:rsid w:val="003F31CE"/>
    <w:rsid w:val="0040099B"/>
    <w:rsid w:val="00402C39"/>
    <w:rsid w:val="0040375F"/>
    <w:rsid w:val="004069DA"/>
    <w:rsid w:val="00413BFC"/>
    <w:rsid w:val="0042442C"/>
    <w:rsid w:val="00433089"/>
    <w:rsid w:val="00443374"/>
    <w:rsid w:val="00443D38"/>
    <w:rsid w:val="004447A2"/>
    <w:rsid w:val="004455C5"/>
    <w:rsid w:val="00445A5A"/>
    <w:rsid w:val="0044683B"/>
    <w:rsid w:val="00451D4D"/>
    <w:rsid w:val="00452BE2"/>
    <w:rsid w:val="00452DED"/>
    <w:rsid w:val="0045354A"/>
    <w:rsid w:val="00457C75"/>
    <w:rsid w:val="00460448"/>
    <w:rsid w:val="004702A1"/>
    <w:rsid w:val="004724B5"/>
    <w:rsid w:val="0047358B"/>
    <w:rsid w:val="004777C8"/>
    <w:rsid w:val="00490C4C"/>
    <w:rsid w:val="004A4EC9"/>
    <w:rsid w:val="004B59AA"/>
    <w:rsid w:val="004C5997"/>
    <w:rsid w:val="004D2F0F"/>
    <w:rsid w:val="004D7039"/>
    <w:rsid w:val="004E2055"/>
    <w:rsid w:val="004E3365"/>
    <w:rsid w:val="004E5B5E"/>
    <w:rsid w:val="004F230A"/>
    <w:rsid w:val="004F289D"/>
    <w:rsid w:val="004F4B59"/>
    <w:rsid w:val="00502228"/>
    <w:rsid w:val="0050243D"/>
    <w:rsid w:val="005039F3"/>
    <w:rsid w:val="005053FA"/>
    <w:rsid w:val="00514472"/>
    <w:rsid w:val="005164CC"/>
    <w:rsid w:val="0052377C"/>
    <w:rsid w:val="00523CFA"/>
    <w:rsid w:val="00524772"/>
    <w:rsid w:val="00535E11"/>
    <w:rsid w:val="00540F13"/>
    <w:rsid w:val="00551E79"/>
    <w:rsid w:val="00552D34"/>
    <w:rsid w:val="0056247E"/>
    <w:rsid w:val="00571813"/>
    <w:rsid w:val="00574C55"/>
    <w:rsid w:val="00577E25"/>
    <w:rsid w:val="00582AFB"/>
    <w:rsid w:val="00586503"/>
    <w:rsid w:val="005B1ADC"/>
    <w:rsid w:val="005B268C"/>
    <w:rsid w:val="005C6A82"/>
    <w:rsid w:val="005C7143"/>
    <w:rsid w:val="005D0990"/>
    <w:rsid w:val="005D1D10"/>
    <w:rsid w:val="005D6448"/>
    <w:rsid w:val="005E242C"/>
    <w:rsid w:val="005E46AE"/>
    <w:rsid w:val="005E6299"/>
    <w:rsid w:val="005F412C"/>
    <w:rsid w:val="005F623B"/>
    <w:rsid w:val="005F6C9A"/>
    <w:rsid w:val="005F6DA4"/>
    <w:rsid w:val="005F70D3"/>
    <w:rsid w:val="006019FD"/>
    <w:rsid w:val="00604E5F"/>
    <w:rsid w:val="00604EC9"/>
    <w:rsid w:val="0061339C"/>
    <w:rsid w:val="00621C06"/>
    <w:rsid w:val="006235E8"/>
    <w:rsid w:val="00623CC1"/>
    <w:rsid w:val="00623F2D"/>
    <w:rsid w:val="00626009"/>
    <w:rsid w:val="006303D9"/>
    <w:rsid w:val="00636DB5"/>
    <w:rsid w:val="00642242"/>
    <w:rsid w:val="00643A42"/>
    <w:rsid w:val="00645CD0"/>
    <w:rsid w:val="006467AB"/>
    <w:rsid w:val="0065740E"/>
    <w:rsid w:val="00671010"/>
    <w:rsid w:val="00673ABD"/>
    <w:rsid w:val="00674787"/>
    <w:rsid w:val="00691858"/>
    <w:rsid w:val="00694DF3"/>
    <w:rsid w:val="006971A4"/>
    <w:rsid w:val="006A2A4F"/>
    <w:rsid w:val="006A2CB0"/>
    <w:rsid w:val="006A47C7"/>
    <w:rsid w:val="006A5479"/>
    <w:rsid w:val="006A6495"/>
    <w:rsid w:val="006A64BE"/>
    <w:rsid w:val="006A6654"/>
    <w:rsid w:val="006A6E13"/>
    <w:rsid w:val="006A6EAC"/>
    <w:rsid w:val="006A7B59"/>
    <w:rsid w:val="006B0736"/>
    <w:rsid w:val="006B08FE"/>
    <w:rsid w:val="006B716E"/>
    <w:rsid w:val="006C0DE8"/>
    <w:rsid w:val="006C1C4A"/>
    <w:rsid w:val="006C1CE1"/>
    <w:rsid w:val="006C3624"/>
    <w:rsid w:val="006C3866"/>
    <w:rsid w:val="006D3F4B"/>
    <w:rsid w:val="006D7F30"/>
    <w:rsid w:val="006E1859"/>
    <w:rsid w:val="006F1F7A"/>
    <w:rsid w:val="006F2FD7"/>
    <w:rsid w:val="006F2FEE"/>
    <w:rsid w:val="006F684B"/>
    <w:rsid w:val="006F71B6"/>
    <w:rsid w:val="00710165"/>
    <w:rsid w:val="007151FF"/>
    <w:rsid w:val="00717627"/>
    <w:rsid w:val="007213F0"/>
    <w:rsid w:val="007236BE"/>
    <w:rsid w:val="007239A5"/>
    <w:rsid w:val="007241B8"/>
    <w:rsid w:val="00740E2A"/>
    <w:rsid w:val="00743348"/>
    <w:rsid w:val="00747C10"/>
    <w:rsid w:val="00751F7A"/>
    <w:rsid w:val="007529B6"/>
    <w:rsid w:val="0075642E"/>
    <w:rsid w:val="00756E4F"/>
    <w:rsid w:val="00762ACF"/>
    <w:rsid w:val="00762BE8"/>
    <w:rsid w:val="00767554"/>
    <w:rsid w:val="0077440E"/>
    <w:rsid w:val="0077682A"/>
    <w:rsid w:val="007769F2"/>
    <w:rsid w:val="007856CE"/>
    <w:rsid w:val="00785CB7"/>
    <w:rsid w:val="00785ECB"/>
    <w:rsid w:val="00787F97"/>
    <w:rsid w:val="007A19F2"/>
    <w:rsid w:val="007A309D"/>
    <w:rsid w:val="007A42AB"/>
    <w:rsid w:val="007B3448"/>
    <w:rsid w:val="007C7AAC"/>
    <w:rsid w:val="007D3044"/>
    <w:rsid w:val="007D35A4"/>
    <w:rsid w:val="007D44C5"/>
    <w:rsid w:val="007E2FCE"/>
    <w:rsid w:val="007F447B"/>
    <w:rsid w:val="007F589D"/>
    <w:rsid w:val="00803868"/>
    <w:rsid w:val="00803FE5"/>
    <w:rsid w:val="00805370"/>
    <w:rsid w:val="008230B1"/>
    <w:rsid w:val="008231A6"/>
    <w:rsid w:val="0082462A"/>
    <w:rsid w:val="00832CBA"/>
    <w:rsid w:val="00832E1F"/>
    <w:rsid w:val="00834028"/>
    <w:rsid w:val="00836FF4"/>
    <w:rsid w:val="008467F4"/>
    <w:rsid w:val="00846D4D"/>
    <w:rsid w:val="00851342"/>
    <w:rsid w:val="00852590"/>
    <w:rsid w:val="00866B49"/>
    <w:rsid w:val="00872B64"/>
    <w:rsid w:val="00873735"/>
    <w:rsid w:val="00873F6A"/>
    <w:rsid w:val="00884C5B"/>
    <w:rsid w:val="00890C13"/>
    <w:rsid w:val="008A327E"/>
    <w:rsid w:val="008A4E3A"/>
    <w:rsid w:val="008B49FE"/>
    <w:rsid w:val="008B6BF8"/>
    <w:rsid w:val="008C2809"/>
    <w:rsid w:val="008C2FD3"/>
    <w:rsid w:val="008C31F8"/>
    <w:rsid w:val="008E166A"/>
    <w:rsid w:val="008E43A9"/>
    <w:rsid w:val="008E5C35"/>
    <w:rsid w:val="008F324F"/>
    <w:rsid w:val="00902B21"/>
    <w:rsid w:val="00902F8B"/>
    <w:rsid w:val="00907C8A"/>
    <w:rsid w:val="00917C9B"/>
    <w:rsid w:val="00931CC7"/>
    <w:rsid w:val="00932B1A"/>
    <w:rsid w:val="00942C76"/>
    <w:rsid w:val="00945019"/>
    <w:rsid w:val="00950259"/>
    <w:rsid w:val="00966D8A"/>
    <w:rsid w:val="009737A5"/>
    <w:rsid w:val="00977E43"/>
    <w:rsid w:val="00990C39"/>
    <w:rsid w:val="00994F1B"/>
    <w:rsid w:val="009961BA"/>
    <w:rsid w:val="0099719A"/>
    <w:rsid w:val="00997CFA"/>
    <w:rsid w:val="009A6FB1"/>
    <w:rsid w:val="009B0DC3"/>
    <w:rsid w:val="009B21C4"/>
    <w:rsid w:val="009B7477"/>
    <w:rsid w:val="009C0563"/>
    <w:rsid w:val="009C110C"/>
    <w:rsid w:val="009C1519"/>
    <w:rsid w:val="009D2AF6"/>
    <w:rsid w:val="009D361E"/>
    <w:rsid w:val="009E2046"/>
    <w:rsid w:val="009F410F"/>
    <w:rsid w:val="009F41B4"/>
    <w:rsid w:val="009F4C80"/>
    <w:rsid w:val="009F4C84"/>
    <w:rsid w:val="009F6FEE"/>
    <w:rsid w:val="00A00405"/>
    <w:rsid w:val="00A01CFA"/>
    <w:rsid w:val="00A02296"/>
    <w:rsid w:val="00A06678"/>
    <w:rsid w:val="00A11B8A"/>
    <w:rsid w:val="00A14451"/>
    <w:rsid w:val="00A14E6B"/>
    <w:rsid w:val="00A16EBD"/>
    <w:rsid w:val="00A20DAC"/>
    <w:rsid w:val="00A2430A"/>
    <w:rsid w:val="00A263A8"/>
    <w:rsid w:val="00A30B5D"/>
    <w:rsid w:val="00A32178"/>
    <w:rsid w:val="00A3389E"/>
    <w:rsid w:val="00A3486F"/>
    <w:rsid w:val="00A348BC"/>
    <w:rsid w:val="00A35DE6"/>
    <w:rsid w:val="00A40E12"/>
    <w:rsid w:val="00A42628"/>
    <w:rsid w:val="00A53080"/>
    <w:rsid w:val="00A53257"/>
    <w:rsid w:val="00A57909"/>
    <w:rsid w:val="00A64853"/>
    <w:rsid w:val="00A659CE"/>
    <w:rsid w:val="00A669F0"/>
    <w:rsid w:val="00A75D9B"/>
    <w:rsid w:val="00A76087"/>
    <w:rsid w:val="00A913C0"/>
    <w:rsid w:val="00A94506"/>
    <w:rsid w:val="00A97CF6"/>
    <w:rsid w:val="00AA2873"/>
    <w:rsid w:val="00AB4E68"/>
    <w:rsid w:val="00AB71CB"/>
    <w:rsid w:val="00AC275A"/>
    <w:rsid w:val="00AD417C"/>
    <w:rsid w:val="00AE0F7F"/>
    <w:rsid w:val="00AE17E6"/>
    <w:rsid w:val="00AE20E1"/>
    <w:rsid w:val="00AE2959"/>
    <w:rsid w:val="00AE376D"/>
    <w:rsid w:val="00AE59B9"/>
    <w:rsid w:val="00AF0728"/>
    <w:rsid w:val="00AF70B9"/>
    <w:rsid w:val="00B03A5B"/>
    <w:rsid w:val="00B111B0"/>
    <w:rsid w:val="00B24203"/>
    <w:rsid w:val="00B25699"/>
    <w:rsid w:val="00B2750A"/>
    <w:rsid w:val="00B305C7"/>
    <w:rsid w:val="00B34585"/>
    <w:rsid w:val="00B34EF1"/>
    <w:rsid w:val="00B37A74"/>
    <w:rsid w:val="00B42026"/>
    <w:rsid w:val="00B47290"/>
    <w:rsid w:val="00B47FFA"/>
    <w:rsid w:val="00B50F87"/>
    <w:rsid w:val="00B50FD3"/>
    <w:rsid w:val="00B614CF"/>
    <w:rsid w:val="00B70BFD"/>
    <w:rsid w:val="00B73360"/>
    <w:rsid w:val="00B81542"/>
    <w:rsid w:val="00B825F4"/>
    <w:rsid w:val="00B8405D"/>
    <w:rsid w:val="00B86041"/>
    <w:rsid w:val="00BA3DD8"/>
    <w:rsid w:val="00BA4763"/>
    <w:rsid w:val="00BB3801"/>
    <w:rsid w:val="00BB5EEA"/>
    <w:rsid w:val="00BC42A4"/>
    <w:rsid w:val="00BE2E5E"/>
    <w:rsid w:val="00BF0E9B"/>
    <w:rsid w:val="00BF5847"/>
    <w:rsid w:val="00C027F1"/>
    <w:rsid w:val="00C11E67"/>
    <w:rsid w:val="00C13EBB"/>
    <w:rsid w:val="00C14E91"/>
    <w:rsid w:val="00C1661A"/>
    <w:rsid w:val="00C253A4"/>
    <w:rsid w:val="00C3278C"/>
    <w:rsid w:val="00C3533D"/>
    <w:rsid w:val="00C37644"/>
    <w:rsid w:val="00C4714A"/>
    <w:rsid w:val="00C517F3"/>
    <w:rsid w:val="00C53C72"/>
    <w:rsid w:val="00C53F4C"/>
    <w:rsid w:val="00C56932"/>
    <w:rsid w:val="00C570C1"/>
    <w:rsid w:val="00C618A7"/>
    <w:rsid w:val="00C625CB"/>
    <w:rsid w:val="00C65DA9"/>
    <w:rsid w:val="00C76FCE"/>
    <w:rsid w:val="00C80D52"/>
    <w:rsid w:val="00C82A96"/>
    <w:rsid w:val="00C855A1"/>
    <w:rsid w:val="00C87974"/>
    <w:rsid w:val="00C906EC"/>
    <w:rsid w:val="00C919B2"/>
    <w:rsid w:val="00C93904"/>
    <w:rsid w:val="00C9618B"/>
    <w:rsid w:val="00CA2391"/>
    <w:rsid w:val="00CA3C6C"/>
    <w:rsid w:val="00CA6D09"/>
    <w:rsid w:val="00CB2D78"/>
    <w:rsid w:val="00CB4E5C"/>
    <w:rsid w:val="00CB6B4B"/>
    <w:rsid w:val="00CB7439"/>
    <w:rsid w:val="00CC51DB"/>
    <w:rsid w:val="00CC5FC4"/>
    <w:rsid w:val="00CD2828"/>
    <w:rsid w:val="00CD2938"/>
    <w:rsid w:val="00CD419A"/>
    <w:rsid w:val="00CD7E2F"/>
    <w:rsid w:val="00CE78D3"/>
    <w:rsid w:val="00CF1FB0"/>
    <w:rsid w:val="00CF45A1"/>
    <w:rsid w:val="00D06488"/>
    <w:rsid w:val="00D073CE"/>
    <w:rsid w:val="00D07DE7"/>
    <w:rsid w:val="00D12146"/>
    <w:rsid w:val="00D170D7"/>
    <w:rsid w:val="00D20497"/>
    <w:rsid w:val="00D2049D"/>
    <w:rsid w:val="00D221D2"/>
    <w:rsid w:val="00D231C4"/>
    <w:rsid w:val="00D24CC3"/>
    <w:rsid w:val="00D30693"/>
    <w:rsid w:val="00D31569"/>
    <w:rsid w:val="00D323E7"/>
    <w:rsid w:val="00D3518A"/>
    <w:rsid w:val="00D405A8"/>
    <w:rsid w:val="00D40993"/>
    <w:rsid w:val="00D439D3"/>
    <w:rsid w:val="00D43D4F"/>
    <w:rsid w:val="00D47EA2"/>
    <w:rsid w:val="00D50CB2"/>
    <w:rsid w:val="00D51EED"/>
    <w:rsid w:val="00D54A05"/>
    <w:rsid w:val="00D56BE8"/>
    <w:rsid w:val="00D57E11"/>
    <w:rsid w:val="00D649B0"/>
    <w:rsid w:val="00D670CA"/>
    <w:rsid w:val="00D723CC"/>
    <w:rsid w:val="00D77763"/>
    <w:rsid w:val="00D80DA7"/>
    <w:rsid w:val="00D84422"/>
    <w:rsid w:val="00D9327F"/>
    <w:rsid w:val="00DA122F"/>
    <w:rsid w:val="00DA6AC5"/>
    <w:rsid w:val="00DA77C8"/>
    <w:rsid w:val="00DB2C1A"/>
    <w:rsid w:val="00DB695B"/>
    <w:rsid w:val="00DB6A16"/>
    <w:rsid w:val="00DC2BE9"/>
    <w:rsid w:val="00DC335D"/>
    <w:rsid w:val="00DC3D92"/>
    <w:rsid w:val="00DD1146"/>
    <w:rsid w:val="00DD4C92"/>
    <w:rsid w:val="00DD7145"/>
    <w:rsid w:val="00DE1CB9"/>
    <w:rsid w:val="00DF005D"/>
    <w:rsid w:val="00DF3AAD"/>
    <w:rsid w:val="00DF6AC4"/>
    <w:rsid w:val="00E02632"/>
    <w:rsid w:val="00E0332E"/>
    <w:rsid w:val="00E1014A"/>
    <w:rsid w:val="00E10487"/>
    <w:rsid w:val="00E117A9"/>
    <w:rsid w:val="00E1484B"/>
    <w:rsid w:val="00E15C89"/>
    <w:rsid w:val="00E20D89"/>
    <w:rsid w:val="00E237E2"/>
    <w:rsid w:val="00E32F17"/>
    <w:rsid w:val="00E408F1"/>
    <w:rsid w:val="00E423C8"/>
    <w:rsid w:val="00E426CE"/>
    <w:rsid w:val="00E42875"/>
    <w:rsid w:val="00E430BD"/>
    <w:rsid w:val="00E53D3D"/>
    <w:rsid w:val="00E54962"/>
    <w:rsid w:val="00E55F54"/>
    <w:rsid w:val="00E60FA2"/>
    <w:rsid w:val="00E6376F"/>
    <w:rsid w:val="00E63C17"/>
    <w:rsid w:val="00E74CF9"/>
    <w:rsid w:val="00E75FD9"/>
    <w:rsid w:val="00E76852"/>
    <w:rsid w:val="00E76E1C"/>
    <w:rsid w:val="00E8054E"/>
    <w:rsid w:val="00E81BBB"/>
    <w:rsid w:val="00E82321"/>
    <w:rsid w:val="00E861E2"/>
    <w:rsid w:val="00E866C4"/>
    <w:rsid w:val="00E9075E"/>
    <w:rsid w:val="00E947AF"/>
    <w:rsid w:val="00EA0C4E"/>
    <w:rsid w:val="00EA550C"/>
    <w:rsid w:val="00EA7AC8"/>
    <w:rsid w:val="00EB21A8"/>
    <w:rsid w:val="00EB60CE"/>
    <w:rsid w:val="00ED3E55"/>
    <w:rsid w:val="00EE40E1"/>
    <w:rsid w:val="00EE54FE"/>
    <w:rsid w:val="00EE79BB"/>
    <w:rsid w:val="00EF2D68"/>
    <w:rsid w:val="00EF4AD9"/>
    <w:rsid w:val="00EF62B3"/>
    <w:rsid w:val="00EF6D37"/>
    <w:rsid w:val="00EF7BD6"/>
    <w:rsid w:val="00F06251"/>
    <w:rsid w:val="00F103D2"/>
    <w:rsid w:val="00F153A5"/>
    <w:rsid w:val="00F23867"/>
    <w:rsid w:val="00F25010"/>
    <w:rsid w:val="00F2535C"/>
    <w:rsid w:val="00F32462"/>
    <w:rsid w:val="00F36B97"/>
    <w:rsid w:val="00F37066"/>
    <w:rsid w:val="00F3743E"/>
    <w:rsid w:val="00F467FC"/>
    <w:rsid w:val="00F56DFA"/>
    <w:rsid w:val="00F606C5"/>
    <w:rsid w:val="00F62E57"/>
    <w:rsid w:val="00F64CF0"/>
    <w:rsid w:val="00F72DD0"/>
    <w:rsid w:val="00F73EA2"/>
    <w:rsid w:val="00F75502"/>
    <w:rsid w:val="00F86CBF"/>
    <w:rsid w:val="00F9600F"/>
    <w:rsid w:val="00FB3598"/>
    <w:rsid w:val="00FB7D35"/>
    <w:rsid w:val="00FC0E4F"/>
    <w:rsid w:val="00FD0D3A"/>
    <w:rsid w:val="00FE12FB"/>
    <w:rsid w:val="00FE2A17"/>
    <w:rsid w:val="00FF2A67"/>
    <w:rsid w:val="00FF3BF6"/>
    <w:rsid w:val="00FF4028"/>
    <w:rsid w:val="00FF54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97FD4"/>
  <w15:docId w15:val="{95D1D84F-B2D8-4EE2-A067-DC194228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BB3801"/>
    <w:pPr>
      <w:keepNext/>
      <w:spacing w:after="0" w:line="240" w:lineRule="auto"/>
      <w:jc w:val="center"/>
      <w:outlineLvl w:val="1"/>
    </w:pPr>
    <w:rPr>
      <w:rFonts w:ascii="Times New Roman" w:eastAsia="Times New Roman" w:hAnsi="Times New Roman" w:cs="Times New Roman"/>
      <w:b/>
      <w:sz w:val="20"/>
      <w:szCs w:val="20"/>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8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801"/>
  </w:style>
  <w:style w:type="paragraph" w:styleId="Piedepgina">
    <w:name w:val="footer"/>
    <w:basedOn w:val="Normal"/>
    <w:link w:val="PiedepginaCar"/>
    <w:uiPriority w:val="99"/>
    <w:unhideWhenUsed/>
    <w:rsid w:val="00BB38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801"/>
  </w:style>
  <w:style w:type="paragraph" w:styleId="Sinespaciado">
    <w:name w:val="No Spacing"/>
    <w:uiPriority w:val="1"/>
    <w:qFormat/>
    <w:rsid w:val="00BB3801"/>
    <w:pPr>
      <w:spacing w:after="0" w:line="240" w:lineRule="auto"/>
    </w:pPr>
  </w:style>
  <w:style w:type="character" w:customStyle="1" w:styleId="Ttulo2Car">
    <w:name w:val="Título 2 Car"/>
    <w:basedOn w:val="Fuentedeprrafopredeter"/>
    <w:link w:val="Ttulo2"/>
    <w:rsid w:val="00BB3801"/>
    <w:rPr>
      <w:rFonts w:ascii="Times New Roman" w:eastAsia="Times New Roman" w:hAnsi="Times New Roman" w:cs="Times New Roman"/>
      <w:b/>
      <w:sz w:val="20"/>
      <w:szCs w:val="20"/>
      <w:u w:val="single"/>
      <w:lang w:val="es-MX" w:eastAsia="es-ES"/>
    </w:rPr>
  </w:style>
  <w:style w:type="paragraph" w:styleId="Textodeglobo">
    <w:name w:val="Balloon Text"/>
    <w:basedOn w:val="Normal"/>
    <w:link w:val="TextodegloboCar"/>
    <w:uiPriority w:val="99"/>
    <w:semiHidden/>
    <w:unhideWhenUsed/>
    <w:rsid w:val="00F37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43E"/>
    <w:rPr>
      <w:rFonts w:ascii="Segoe UI" w:hAnsi="Segoe UI" w:cs="Segoe UI"/>
      <w:sz w:val="18"/>
      <w:szCs w:val="18"/>
    </w:rPr>
  </w:style>
  <w:style w:type="character" w:styleId="Hipervnculo">
    <w:name w:val="Hyperlink"/>
    <w:rsid w:val="0045354A"/>
    <w:rPr>
      <w:color w:val="0000FF"/>
      <w:u w:val="single"/>
    </w:rPr>
  </w:style>
  <w:style w:type="paragraph" w:styleId="Prrafodelista">
    <w:name w:val="List Paragraph"/>
    <w:basedOn w:val="Normal"/>
    <w:uiPriority w:val="34"/>
    <w:qFormat/>
    <w:rsid w:val="00334669"/>
    <w:pPr>
      <w:ind w:left="720"/>
      <w:contextualSpacing/>
    </w:pPr>
  </w:style>
  <w:style w:type="paragraph" w:styleId="Ttulo">
    <w:name w:val="Title"/>
    <w:basedOn w:val="Normal"/>
    <w:link w:val="TtuloCar"/>
    <w:qFormat/>
    <w:rsid w:val="0001309E"/>
    <w:pPr>
      <w:spacing w:after="0" w:line="240" w:lineRule="auto"/>
      <w:ind w:left="1080" w:right="1800"/>
      <w:jc w:val="center"/>
    </w:pPr>
    <w:rPr>
      <w:rFonts w:ascii="Arial" w:eastAsia="Times New Roman" w:hAnsi="Arial" w:cs="Arial"/>
      <w:sz w:val="16"/>
      <w:szCs w:val="24"/>
      <w:u w:val="single"/>
      <w:lang w:val="es-ES" w:eastAsia="es-ES" w:bidi="he-IL"/>
    </w:rPr>
  </w:style>
  <w:style w:type="character" w:customStyle="1" w:styleId="TtuloCar">
    <w:name w:val="Título Car"/>
    <w:basedOn w:val="Fuentedeprrafopredeter"/>
    <w:link w:val="Ttulo"/>
    <w:rsid w:val="0001309E"/>
    <w:rPr>
      <w:rFonts w:ascii="Arial" w:eastAsia="Times New Roman" w:hAnsi="Arial" w:cs="Arial"/>
      <w:sz w:val="16"/>
      <w:szCs w:val="24"/>
      <w:u w:val="single"/>
      <w:lang w:val="es-ES" w:eastAsia="es-ES" w:bidi="he-IL"/>
    </w:rPr>
  </w:style>
  <w:style w:type="table" w:styleId="Tablaconcuadrcula">
    <w:name w:val="Table Grid"/>
    <w:basedOn w:val="Tablanormal"/>
    <w:uiPriority w:val="39"/>
    <w:rsid w:val="0063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845">
      <w:bodyDiv w:val="1"/>
      <w:marLeft w:val="0"/>
      <w:marRight w:val="0"/>
      <w:marTop w:val="0"/>
      <w:marBottom w:val="0"/>
      <w:divBdr>
        <w:top w:val="none" w:sz="0" w:space="0" w:color="auto"/>
        <w:left w:val="none" w:sz="0" w:space="0" w:color="auto"/>
        <w:bottom w:val="none" w:sz="0" w:space="0" w:color="auto"/>
        <w:right w:val="none" w:sz="0" w:space="0" w:color="auto"/>
      </w:divBdr>
    </w:div>
    <w:div w:id="62916059">
      <w:bodyDiv w:val="1"/>
      <w:marLeft w:val="0"/>
      <w:marRight w:val="0"/>
      <w:marTop w:val="0"/>
      <w:marBottom w:val="0"/>
      <w:divBdr>
        <w:top w:val="none" w:sz="0" w:space="0" w:color="auto"/>
        <w:left w:val="none" w:sz="0" w:space="0" w:color="auto"/>
        <w:bottom w:val="none" w:sz="0" w:space="0" w:color="auto"/>
        <w:right w:val="none" w:sz="0" w:space="0" w:color="auto"/>
      </w:divBdr>
    </w:div>
    <w:div w:id="111946857">
      <w:bodyDiv w:val="1"/>
      <w:marLeft w:val="0"/>
      <w:marRight w:val="0"/>
      <w:marTop w:val="0"/>
      <w:marBottom w:val="0"/>
      <w:divBdr>
        <w:top w:val="none" w:sz="0" w:space="0" w:color="auto"/>
        <w:left w:val="none" w:sz="0" w:space="0" w:color="auto"/>
        <w:bottom w:val="none" w:sz="0" w:space="0" w:color="auto"/>
        <w:right w:val="none" w:sz="0" w:space="0" w:color="auto"/>
      </w:divBdr>
    </w:div>
    <w:div w:id="566653638">
      <w:bodyDiv w:val="1"/>
      <w:marLeft w:val="0"/>
      <w:marRight w:val="0"/>
      <w:marTop w:val="0"/>
      <w:marBottom w:val="0"/>
      <w:divBdr>
        <w:top w:val="none" w:sz="0" w:space="0" w:color="auto"/>
        <w:left w:val="none" w:sz="0" w:space="0" w:color="auto"/>
        <w:bottom w:val="none" w:sz="0" w:space="0" w:color="auto"/>
        <w:right w:val="none" w:sz="0" w:space="0" w:color="auto"/>
      </w:divBdr>
    </w:div>
    <w:div w:id="861015184">
      <w:bodyDiv w:val="1"/>
      <w:marLeft w:val="0"/>
      <w:marRight w:val="0"/>
      <w:marTop w:val="0"/>
      <w:marBottom w:val="0"/>
      <w:divBdr>
        <w:top w:val="none" w:sz="0" w:space="0" w:color="auto"/>
        <w:left w:val="none" w:sz="0" w:space="0" w:color="auto"/>
        <w:bottom w:val="none" w:sz="0" w:space="0" w:color="auto"/>
        <w:right w:val="none" w:sz="0" w:space="0" w:color="auto"/>
      </w:divBdr>
    </w:div>
    <w:div w:id="1175999316">
      <w:bodyDiv w:val="1"/>
      <w:marLeft w:val="0"/>
      <w:marRight w:val="0"/>
      <w:marTop w:val="0"/>
      <w:marBottom w:val="0"/>
      <w:divBdr>
        <w:top w:val="none" w:sz="0" w:space="0" w:color="auto"/>
        <w:left w:val="none" w:sz="0" w:space="0" w:color="auto"/>
        <w:bottom w:val="none" w:sz="0" w:space="0" w:color="auto"/>
        <w:right w:val="none" w:sz="0" w:space="0" w:color="auto"/>
      </w:divBdr>
    </w:div>
    <w:div w:id="19195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lane.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lcaldia@hualane.cl" TargetMode="External"/><Relationship Id="rId2" Type="http://schemas.openxmlformats.org/officeDocument/2006/relationships/hyperlink" Target="http://www.hualane.cl" TargetMode="External"/><Relationship Id="rId1" Type="http://schemas.openxmlformats.org/officeDocument/2006/relationships/hyperlink" Target="mailto:alcaldia@hualane.cl" TargetMode="External"/><Relationship Id="rId4" Type="http://schemas.openxmlformats.org/officeDocument/2006/relationships/hyperlink" Target="http://www.hualan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DC0A-B6F8-48F0-B9CD-06E82C4D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1854</Words>
  <Characters>10572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Ortega</dc:creator>
  <cp:lastModifiedBy>Victor Gutiérrez A</cp:lastModifiedBy>
  <cp:revision>6</cp:revision>
  <cp:lastPrinted>2023-10-04T19:33:00Z</cp:lastPrinted>
  <dcterms:created xsi:type="dcterms:W3CDTF">2023-10-04T14:27:00Z</dcterms:created>
  <dcterms:modified xsi:type="dcterms:W3CDTF">2023-10-04T20:34:00Z</dcterms:modified>
</cp:coreProperties>
</file>